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E40CF" w14:textId="77777777" w:rsidR="00B978A2" w:rsidRPr="009E36A3" w:rsidRDefault="00B978A2" w:rsidP="00B978A2">
      <w:pPr>
        <w:jc w:val="center"/>
        <w:rPr>
          <w:color w:val="000000"/>
          <w:sz w:val="36"/>
          <w:szCs w:val="36"/>
        </w:rPr>
      </w:pPr>
      <w:r w:rsidRPr="009E36A3">
        <w:rPr>
          <w:color w:val="000000"/>
          <w:sz w:val="36"/>
          <w:szCs w:val="36"/>
        </w:rPr>
        <w:t>Curriculum Vitae</w:t>
      </w:r>
    </w:p>
    <w:p w14:paraId="5E693584" w14:textId="2DA08105" w:rsidR="00B978A2" w:rsidRPr="00130AB2" w:rsidRDefault="00B978A2" w:rsidP="00130AB2">
      <w:pPr>
        <w:spacing w:line="200" w:lineRule="exact"/>
        <w:jc w:val="righ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201</w:t>
      </w:r>
      <w:r w:rsidR="00A85D39">
        <w:rPr>
          <w:color w:val="000000"/>
          <w:sz w:val="20"/>
          <w:szCs w:val="20"/>
        </w:rPr>
        <w:t>9</w:t>
      </w:r>
      <w:r w:rsidR="00F11A74" w:rsidRPr="00130AB2">
        <w:rPr>
          <w:color w:val="000000"/>
          <w:sz w:val="20"/>
          <w:szCs w:val="20"/>
        </w:rPr>
        <w:t>/</w:t>
      </w:r>
      <w:r w:rsidR="00A85D39">
        <w:rPr>
          <w:color w:val="000000"/>
          <w:sz w:val="20"/>
          <w:szCs w:val="20"/>
        </w:rPr>
        <w:t>10</w:t>
      </w:r>
      <w:r w:rsidR="00757D34" w:rsidRPr="00130AB2">
        <w:rPr>
          <w:color w:val="000000"/>
          <w:sz w:val="20"/>
          <w:szCs w:val="20"/>
        </w:rPr>
        <w:t>/</w:t>
      </w:r>
      <w:r w:rsidR="00A85D39">
        <w:rPr>
          <w:color w:val="000000"/>
          <w:sz w:val="20"/>
          <w:szCs w:val="20"/>
        </w:rPr>
        <w:t>20</w:t>
      </w:r>
      <w:bookmarkStart w:id="0" w:name="_GoBack"/>
      <w:bookmarkEnd w:id="0"/>
    </w:p>
    <w:p w14:paraId="0536ED96" w14:textId="011C65FE" w:rsidR="00B978A2" w:rsidRPr="00130AB2" w:rsidRDefault="00B978A2" w:rsidP="00130AB2">
      <w:pPr>
        <w:spacing w:line="200" w:lineRule="exact"/>
        <w:rPr>
          <w:rFonts w:ascii="Kaiti TC" w:eastAsia="Kaiti TC" w:hAnsi="Kaiti TC"/>
          <w:color w:val="000000"/>
          <w:sz w:val="20"/>
          <w:szCs w:val="20"/>
        </w:rPr>
      </w:pPr>
      <w:r w:rsidRPr="00130AB2">
        <w:rPr>
          <w:b/>
          <w:color w:val="000000"/>
          <w:sz w:val="20"/>
          <w:szCs w:val="20"/>
        </w:rPr>
        <w:t>Name:</w:t>
      </w:r>
      <w:r w:rsidRPr="00130AB2">
        <w:rPr>
          <w:color w:val="000000"/>
          <w:sz w:val="20"/>
          <w:szCs w:val="20"/>
        </w:rPr>
        <w:t xml:space="preserve"> Liu, Jann-</w:t>
      </w:r>
      <w:proofErr w:type="spellStart"/>
      <w:r w:rsidRPr="00130AB2">
        <w:rPr>
          <w:color w:val="000000"/>
          <w:sz w:val="20"/>
          <w:szCs w:val="20"/>
        </w:rPr>
        <w:t>Yenq</w:t>
      </w:r>
      <w:proofErr w:type="spellEnd"/>
      <w:r w:rsidR="003C2CB5" w:rsidRPr="00130AB2">
        <w:rPr>
          <w:color w:val="000000"/>
          <w:sz w:val="20"/>
          <w:szCs w:val="20"/>
        </w:rPr>
        <w:t xml:space="preserve"> (Tiger)</w:t>
      </w:r>
      <w:r w:rsidR="00881462" w:rsidRPr="00130AB2">
        <w:rPr>
          <w:color w:val="000000"/>
          <w:sz w:val="20"/>
          <w:szCs w:val="20"/>
        </w:rPr>
        <w:t xml:space="preserve"> </w:t>
      </w:r>
      <w:r w:rsidR="00881462" w:rsidRPr="00130AB2">
        <w:rPr>
          <w:rFonts w:ascii="Kaiti TC" w:eastAsia="Kaiti TC" w:hAnsi="Kaiti TC"/>
          <w:color w:val="000000"/>
          <w:sz w:val="20"/>
          <w:szCs w:val="20"/>
        </w:rPr>
        <w:t xml:space="preserve"> </w:t>
      </w:r>
      <w:r w:rsidR="00881462" w:rsidRPr="00130AB2">
        <w:rPr>
          <w:rFonts w:ascii="Kaiti TC" w:eastAsia="Kaiti TC" w:hAnsi="Kaiti TC" w:hint="eastAsia"/>
          <w:color w:val="000000"/>
          <w:sz w:val="20"/>
          <w:szCs w:val="20"/>
        </w:rPr>
        <w:t>劉正彥</w:t>
      </w:r>
    </w:p>
    <w:p w14:paraId="274544CC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b/>
          <w:color w:val="000000"/>
          <w:sz w:val="20"/>
          <w:szCs w:val="20"/>
        </w:rPr>
        <w:t>Date of Birth:</w:t>
      </w:r>
      <w:r w:rsidRPr="00130AB2">
        <w:rPr>
          <w:color w:val="000000"/>
          <w:sz w:val="20"/>
          <w:szCs w:val="20"/>
        </w:rPr>
        <w:t xml:space="preserve"> 27 February 1958</w:t>
      </w:r>
    </w:p>
    <w:p w14:paraId="276D0D85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b/>
          <w:color w:val="000000"/>
          <w:sz w:val="20"/>
          <w:szCs w:val="20"/>
        </w:rPr>
        <w:t>Citizenship:</w:t>
      </w:r>
      <w:r w:rsidRPr="00130AB2">
        <w:rPr>
          <w:color w:val="000000"/>
          <w:sz w:val="20"/>
          <w:szCs w:val="20"/>
        </w:rPr>
        <w:t xml:space="preserve"> TAIWAN</w:t>
      </w:r>
    </w:p>
    <w:p w14:paraId="1DAC5EC4" w14:textId="003F3C51" w:rsidR="00B978A2" w:rsidRPr="00A85D39" w:rsidRDefault="00B978A2" w:rsidP="00A85D39">
      <w:pPr>
        <w:spacing w:line="200" w:lineRule="exact"/>
        <w:ind w:leftChars="1" w:left="2128" w:hangingChars="1062" w:hanging="2126"/>
        <w:rPr>
          <w:b/>
          <w:color w:val="000000"/>
          <w:sz w:val="20"/>
          <w:szCs w:val="20"/>
        </w:rPr>
      </w:pPr>
      <w:r w:rsidRPr="00130AB2">
        <w:rPr>
          <w:b/>
          <w:color w:val="000000"/>
          <w:sz w:val="20"/>
          <w:szCs w:val="20"/>
        </w:rPr>
        <w:t>Position</w:t>
      </w:r>
      <w:r w:rsidRPr="00130AB2">
        <w:rPr>
          <w:rFonts w:hint="eastAsia"/>
          <w:b/>
          <w:color w:val="000000"/>
          <w:sz w:val="20"/>
          <w:szCs w:val="20"/>
        </w:rPr>
        <w:t xml:space="preserve"> </w:t>
      </w:r>
      <w:r w:rsidRPr="00130AB2">
        <w:rPr>
          <w:b/>
          <w:color w:val="000000"/>
          <w:sz w:val="20"/>
          <w:szCs w:val="20"/>
        </w:rPr>
        <w:t>and</w:t>
      </w:r>
      <w:r w:rsidRPr="00130AB2">
        <w:rPr>
          <w:rFonts w:hint="eastAsia"/>
          <w:b/>
          <w:color w:val="000000"/>
          <w:sz w:val="20"/>
          <w:szCs w:val="20"/>
        </w:rPr>
        <w:t xml:space="preserve"> </w:t>
      </w:r>
      <w:r w:rsidRPr="00130AB2">
        <w:rPr>
          <w:b/>
          <w:color w:val="000000"/>
          <w:sz w:val="20"/>
          <w:szCs w:val="20"/>
        </w:rPr>
        <w:t>Institution:</w:t>
      </w:r>
      <w:r w:rsidR="00A85D39">
        <w:rPr>
          <w:rFonts w:hint="eastAsia"/>
          <w:b/>
          <w:color w:val="000000"/>
          <w:sz w:val="20"/>
          <w:szCs w:val="20"/>
        </w:rPr>
        <w:t xml:space="preserve"> </w:t>
      </w:r>
      <w:r w:rsidR="00FD6755" w:rsidRPr="00130AB2">
        <w:rPr>
          <w:color w:val="000000"/>
          <w:sz w:val="20"/>
          <w:szCs w:val="20"/>
        </w:rPr>
        <w:t xml:space="preserve">Chair </w:t>
      </w:r>
      <w:r w:rsidR="00871830" w:rsidRPr="00130AB2">
        <w:rPr>
          <w:color w:val="000000"/>
          <w:sz w:val="20"/>
          <w:szCs w:val="20"/>
        </w:rPr>
        <w:t>Professor</w:t>
      </w:r>
      <w:r w:rsidR="00871830" w:rsidRPr="00130AB2">
        <w:rPr>
          <w:rFonts w:hint="eastAsia"/>
          <w:color w:val="000000"/>
          <w:sz w:val="20"/>
          <w:szCs w:val="20"/>
        </w:rPr>
        <w:t>,</w:t>
      </w:r>
      <w:r w:rsidR="00871830" w:rsidRPr="00130AB2">
        <w:rPr>
          <w:color w:val="000000"/>
          <w:sz w:val="20"/>
          <w:szCs w:val="20"/>
        </w:rPr>
        <w:t xml:space="preserve"> </w:t>
      </w:r>
      <w:r w:rsidR="00A85D39">
        <w:rPr>
          <w:color w:val="000000"/>
          <w:sz w:val="20"/>
          <w:szCs w:val="20"/>
        </w:rPr>
        <w:t xml:space="preserve">Graduate </w:t>
      </w:r>
      <w:r w:rsidR="00871830" w:rsidRPr="00130AB2">
        <w:rPr>
          <w:color w:val="000000"/>
          <w:sz w:val="20"/>
          <w:szCs w:val="20"/>
        </w:rPr>
        <w:t>Institute of Space Science,</w:t>
      </w:r>
      <w:r w:rsidR="00871830" w:rsidRPr="00130AB2">
        <w:rPr>
          <w:rFonts w:hint="eastAsia"/>
          <w:color w:val="000000"/>
          <w:sz w:val="20"/>
          <w:szCs w:val="20"/>
        </w:rPr>
        <w:t xml:space="preserve"> </w:t>
      </w:r>
      <w:r w:rsidR="00871830" w:rsidRPr="00130AB2">
        <w:rPr>
          <w:color w:val="000000"/>
          <w:sz w:val="20"/>
          <w:szCs w:val="20"/>
        </w:rPr>
        <w:t>National Central University</w:t>
      </w:r>
    </w:p>
    <w:p w14:paraId="0934D712" w14:textId="225F5625" w:rsidR="00A85D39" w:rsidRPr="00130AB2" w:rsidRDefault="00A85D39" w:rsidP="00130AB2">
      <w:pPr>
        <w:spacing w:line="200" w:lineRule="exact"/>
        <w:ind w:leftChars="1" w:left="2126" w:hangingChars="1062" w:hanging="2124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irector, </w:t>
      </w:r>
      <w:r w:rsidRPr="00E64681">
        <w:rPr>
          <w:color w:val="000000" w:themeColor="text1"/>
          <w:sz w:val="20"/>
          <w:szCs w:val="20"/>
        </w:rPr>
        <w:t>Center for Astronautical Physics and Engineering</w:t>
      </w:r>
      <w:r w:rsidRPr="00130AB2">
        <w:rPr>
          <w:color w:val="000000"/>
          <w:sz w:val="20"/>
          <w:szCs w:val="20"/>
        </w:rPr>
        <w:t>,</w:t>
      </w:r>
      <w:r w:rsidRPr="00130AB2">
        <w:rPr>
          <w:rFonts w:hint="eastAsia"/>
          <w:color w:val="000000"/>
          <w:sz w:val="20"/>
          <w:szCs w:val="20"/>
        </w:rPr>
        <w:t xml:space="preserve"> </w:t>
      </w:r>
      <w:r w:rsidRPr="00130AB2">
        <w:rPr>
          <w:color w:val="000000"/>
          <w:sz w:val="20"/>
          <w:szCs w:val="20"/>
        </w:rPr>
        <w:t>National Central University</w:t>
      </w:r>
    </w:p>
    <w:p w14:paraId="78BC488F" w14:textId="77777777" w:rsidR="00B978A2" w:rsidRPr="00130AB2" w:rsidRDefault="00B978A2" w:rsidP="00130AB2">
      <w:pPr>
        <w:spacing w:line="200" w:lineRule="exact"/>
        <w:ind w:leftChars="1063" w:left="2551" w:firstLine="1"/>
        <w:rPr>
          <w:b/>
          <w:color w:val="000000"/>
          <w:sz w:val="20"/>
          <w:szCs w:val="20"/>
        </w:rPr>
      </w:pPr>
    </w:p>
    <w:p w14:paraId="6A38A177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b/>
          <w:color w:val="000000"/>
          <w:sz w:val="20"/>
          <w:szCs w:val="20"/>
        </w:rPr>
        <w:t>Tel</w:t>
      </w:r>
      <w:r w:rsidRPr="00130AB2">
        <w:rPr>
          <w:color w:val="000000"/>
          <w:sz w:val="20"/>
          <w:szCs w:val="20"/>
        </w:rPr>
        <w:t>:</w:t>
      </w:r>
      <w:r w:rsidRPr="00130AB2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>+</w:t>
      </w:r>
      <w:r w:rsidRPr="00130AB2">
        <w:rPr>
          <w:color w:val="000000"/>
          <w:sz w:val="20"/>
          <w:szCs w:val="20"/>
        </w:rPr>
        <w:t>886-3-4227151 ext. 65763</w:t>
      </w:r>
    </w:p>
    <w:p w14:paraId="19973477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b/>
          <w:color w:val="000000"/>
          <w:sz w:val="20"/>
          <w:szCs w:val="20"/>
        </w:rPr>
        <w:t>Fax:</w:t>
      </w:r>
      <w:r w:rsidRPr="00130AB2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>+</w:t>
      </w:r>
      <w:r w:rsidRPr="00130AB2">
        <w:rPr>
          <w:color w:val="000000"/>
          <w:sz w:val="20"/>
          <w:szCs w:val="20"/>
        </w:rPr>
        <w:t>886-3-4224394</w:t>
      </w:r>
    </w:p>
    <w:p w14:paraId="58C471BA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rFonts w:hint="eastAsia"/>
          <w:b/>
          <w:sz w:val="20"/>
          <w:szCs w:val="20"/>
        </w:rPr>
        <w:t>E</w:t>
      </w:r>
      <w:r w:rsidRPr="00130AB2">
        <w:rPr>
          <w:b/>
          <w:sz w:val="20"/>
          <w:szCs w:val="20"/>
        </w:rPr>
        <w:t>-mail:</w:t>
      </w:r>
      <w:r w:rsidRPr="00130AB2">
        <w:rPr>
          <w:color w:val="000000"/>
          <w:sz w:val="20"/>
          <w:szCs w:val="20"/>
        </w:rPr>
        <w:tab/>
        <w:t>jyliu@jupiter.ss.ncu.edu.tw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  <w:t>tigerjyliu@gmail.com</w:t>
      </w:r>
    </w:p>
    <w:p w14:paraId="034BC4C4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</w:p>
    <w:p w14:paraId="0CC83EAA" w14:textId="77777777" w:rsidR="00B978A2" w:rsidRPr="00130AB2" w:rsidRDefault="00B978A2" w:rsidP="00130AB2">
      <w:pPr>
        <w:spacing w:line="200" w:lineRule="exact"/>
        <w:rPr>
          <w:b/>
          <w:color w:val="000000"/>
          <w:sz w:val="20"/>
          <w:szCs w:val="20"/>
        </w:rPr>
      </w:pPr>
      <w:r w:rsidRPr="00130AB2">
        <w:rPr>
          <w:b/>
          <w:color w:val="000000"/>
          <w:sz w:val="20"/>
          <w:szCs w:val="20"/>
        </w:rPr>
        <w:t>Education</w:t>
      </w:r>
    </w:p>
    <w:p w14:paraId="7918C0B8" w14:textId="77777777" w:rsidR="00B978A2" w:rsidRPr="00130AB2" w:rsidRDefault="00B978A2" w:rsidP="00130AB2">
      <w:pPr>
        <w:spacing w:line="200" w:lineRule="exact"/>
        <w:jc w:val="both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1988-1990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PhD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Physics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ab/>
        <w:t>Utah State University</w:t>
      </w:r>
      <w:r w:rsidRPr="00130AB2">
        <w:rPr>
          <w:rFonts w:hint="eastAsia"/>
          <w:color w:val="000000"/>
          <w:sz w:val="20"/>
          <w:szCs w:val="20"/>
        </w:rPr>
        <w:t xml:space="preserve"> </w:t>
      </w:r>
      <w:r w:rsidRPr="00130AB2">
        <w:rPr>
          <w:color w:val="000000"/>
          <w:sz w:val="20"/>
          <w:szCs w:val="20"/>
        </w:rPr>
        <w:t>USA</w:t>
      </w:r>
    </w:p>
    <w:p w14:paraId="45A6562F" w14:textId="77777777" w:rsidR="00B978A2" w:rsidRPr="00130AB2" w:rsidRDefault="00B978A2" w:rsidP="00130AB2">
      <w:pPr>
        <w:spacing w:line="200" w:lineRule="exact"/>
        <w:jc w:val="both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1983-1988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MS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Physics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ab/>
        <w:t>Utah State University</w:t>
      </w:r>
      <w:r w:rsidRPr="00130AB2">
        <w:rPr>
          <w:rFonts w:hint="eastAsia"/>
          <w:color w:val="000000"/>
          <w:sz w:val="20"/>
          <w:szCs w:val="20"/>
        </w:rPr>
        <w:t xml:space="preserve"> </w:t>
      </w:r>
      <w:r w:rsidRPr="00130AB2">
        <w:rPr>
          <w:color w:val="000000"/>
          <w:sz w:val="20"/>
          <w:szCs w:val="20"/>
        </w:rPr>
        <w:t>USA</w:t>
      </w:r>
    </w:p>
    <w:p w14:paraId="194523AA" w14:textId="77777777" w:rsidR="00B978A2" w:rsidRPr="00130AB2" w:rsidRDefault="00B978A2" w:rsidP="00130AB2">
      <w:pPr>
        <w:spacing w:line="200" w:lineRule="exact"/>
        <w:ind w:rightChars="-45" w:right="-108"/>
        <w:jc w:val="both"/>
        <w:rPr>
          <w:color w:val="000000"/>
          <w:sz w:val="20"/>
          <w:szCs w:val="20"/>
        </w:rPr>
      </w:pPr>
      <w:r w:rsidRPr="00130AB2">
        <w:rPr>
          <w:rFonts w:hint="eastAsia"/>
          <w:color w:val="000000"/>
          <w:sz w:val="20"/>
          <w:szCs w:val="20"/>
        </w:rPr>
        <w:t>1</w:t>
      </w:r>
      <w:r w:rsidRPr="00130AB2">
        <w:rPr>
          <w:color w:val="000000"/>
          <w:sz w:val="20"/>
          <w:szCs w:val="20"/>
        </w:rPr>
        <w:t>976-1980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BS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Atmospheric Physics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National Central University</w:t>
      </w:r>
      <w:r w:rsidRPr="00130AB2">
        <w:rPr>
          <w:rFonts w:hint="eastAsia"/>
          <w:color w:val="000000"/>
          <w:sz w:val="20"/>
          <w:szCs w:val="20"/>
        </w:rPr>
        <w:t xml:space="preserve"> </w:t>
      </w:r>
      <w:r w:rsidRPr="00130AB2">
        <w:rPr>
          <w:color w:val="000000"/>
          <w:sz w:val="20"/>
          <w:szCs w:val="20"/>
        </w:rPr>
        <w:t>TAIWAN</w:t>
      </w:r>
    </w:p>
    <w:p w14:paraId="0C75FB64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</w:p>
    <w:p w14:paraId="2539DB82" w14:textId="77777777" w:rsidR="00B978A2" w:rsidRPr="00130AB2" w:rsidRDefault="00B978A2" w:rsidP="00130AB2">
      <w:pPr>
        <w:spacing w:line="200" w:lineRule="exact"/>
        <w:rPr>
          <w:b/>
          <w:color w:val="000000"/>
          <w:sz w:val="20"/>
          <w:szCs w:val="20"/>
        </w:rPr>
      </w:pPr>
      <w:r w:rsidRPr="00130AB2">
        <w:rPr>
          <w:b/>
          <w:color w:val="000000"/>
          <w:sz w:val="20"/>
          <w:szCs w:val="20"/>
        </w:rPr>
        <w:t>Specialized Field</w:t>
      </w:r>
    </w:p>
    <w:p w14:paraId="37A6DC33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1. Ionospheric Radio</w:t>
      </w:r>
      <w:r w:rsidRPr="00130AB2">
        <w:rPr>
          <w:rFonts w:hint="eastAsia"/>
          <w:color w:val="000000"/>
          <w:sz w:val="20"/>
          <w:szCs w:val="20"/>
        </w:rPr>
        <w:t xml:space="preserve"> Sciences</w:t>
      </w:r>
    </w:p>
    <w:p w14:paraId="175A5F6E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rFonts w:hint="eastAsia"/>
          <w:color w:val="000000"/>
          <w:sz w:val="20"/>
          <w:szCs w:val="20"/>
        </w:rPr>
        <w:t>2</w:t>
      </w:r>
      <w:r w:rsidRPr="00130AB2">
        <w:rPr>
          <w:color w:val="000000"/>
          <w:sz w:val="20"/>
          <w:szCs w:val="20"/>
        </w:rPr>
        <w:t>.</w:t>
      </w:r>
      <w:r w:rsidRPr="00130AB2">
        <w:rPr>
          <w:rFonts w:hint="eastAsia"/>
          <w:color w:val="000000"/>
          <w:sz w:val="20"/>
          <w:szCs w:val="20"/>
        </w:rPr>
        <w:t xml:space="preserve"> </w:t>
      </w:r>
      <w:r w:rsidRPr="00130AB2">
        <w:rPr>
          <w:color w:val="000000"/>
          <w:sz w:val="20"/>
          <w:szCs w:val="20"/>
        </w:rPr>
        <w:t>GPS Geosciences Applications</w:t>
      </w:r>
    </w:p>
    <w:p w14:paraId="010BBCB5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rFonts w:hint="eastAsia"/>
          <w:color w:val="000000"/>
          <w:sz w:val="20"/>
          <w:szCs w:val="20"/>
        </w:rPr>
        <w:t xml:space="preserve">3. </w:t>
      </w:r>
      <w:proofErr w:type="spellStart"/>
      <w:r w:rsidRPr="00130AB2">
        <w:rPr>
          <w:rFonts w:hint="eastAsia"/>
          <w:color w:val="000000"/>
          <w:sz w:val="20"/>
          <w:szCs w:val="20"/>
        </w:rPr>
        <w:t>Seismo</w:t>
      </w:r>
      <w:proofErr w:type="spellEnd"/>
      <w:r w:rsidRPr="00130AB2">
        <w:rPr>
          <w:rFonts w:hint="eastAsia"/>
          <w:color w:val="000000"/>
          <w:sz w:val="20"/>
          <w:szCs w:val="20"/>
        </w:rPr>
        <w:t>-ionospheric Precursors and Disturbances</w:t>
      </w:r>
    </w:p>
    <w:p w14:paraId="3A5312A4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rFonts w:hint="eastAsia"/>
          <w:color w:val="000000"/>
          <w:sz w:val="20"/>
          <w:szCs w:val="20"/>
        </w:rPr>
        <w:t>4. Ionospheric Space Weather and Climate</w:t>
      </w:r>
    </w:p>
    <w:p w14:paraId="1FFF01D6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</w:p>
    <w:p w14:paraId="14F62F09" w14:textId="77777777" w:rsidR="00B978A2" w:rsidRPr="00130AB2" w:rsidRDefault="00B978A2" w:rsidP="00130AB2">
      <w:pPr>
        <w:spacing w:line="200" w:lineRule="exact"/>
        <w:rPr>
          <w:b/>
          <w:color w:val="000000"/>
          <w:sz w:val="20"/>
          <w:szCs w:val="20"/>
        </w:rPr>
      </w:pPr>
      <w:r w:rsidRPr="00130AB2">
        <w:rPr>
          <w:b/>
          <w:color w:val="000000"/>
          <w:sz w:val="20"/>
          <w:szCs w:val="20"/>
        </w:rPr>
        <w:t>Professional Background</w:t>
      </w:r>
    </w:p>
    <w:p w14:paraId="437719E7" w14:textId="231807E6" w:rsidR="00B978A2" w:rsidRPr="00130AB2" w:rsidRDefault="00244E98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1997/8-p</w:t>
      </w:r>
      <w:r w:rsidR="00B978A2" w:rsidRPr="00130AB2">
        <w:rPr>
          <w:color w:val="000000"/>
          <w:sz w:val="20"/>
          <w:szCs w:val="20"/>
        </w:rPr>
        <w:t>resent</w:t>
      </w:r>
      <w:r w:rsidR="00B978A2" w:rsidRPr="00130AB2">
        <w:rPr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ab/>
      </w:r>
      <w:r w:rsidR="00B978A2" w:rsidRPr="00130AB2">
        <w:rPr>
          <w:color w:val="000000"/>
          <w:sz w:val="20"/>
          <w:szCs w:val="20"/>
        </w:rPr>
        <w:t>Professor</w:t>
      </w:r>
      <w:r w:rsidR="00B978A2" w:rsidRPr="00130AB2">
        <w:rPr>
          <w:rFonts w:hint="eastAsia"/>
          <w:color w:val="000000"/>
          <w:sz w:val="20"/>
          <w:szCs w:val="20"/>
        </w:rPr>
        <w:tab/>
      </w:r>
      <w:r w:rsidR="00B978A2" w:rsidRPr="00130AB2">
        <w:rPr>
          <w:rFonts w:hint="eastAsia"/>
          <w:color w:val="000000"/>
          <w:sz w:val="20"/>
          <w:szCs w:val="20"/>
        </w:rPr>
        <w:tab/>
      </w:r>
      <w:r w:rsidR="00B978A2" w:rsidRPr="00130AB2">
        <w:rPr>
          <w:rFonts w:hint="eastAsia"/>
          <w:color w:val="000000"/>
          <w:sz w:val="20"/>
          <w:szCs w:val="20"/>
        </w:rPr>
        <w:tab/>
      </w:r>
      <w:r w:rsidR="00871830" w:rsidRPr="00130AB2">
        <w:rPr>
          <w:color w:val="000000"/>
          <w:sz w:val="20"/>
          <w:szCs w:val="20"/>
        </w:rPr>
        <w:t xml:space="preserve">Institute of Space Science (ISS), </w:t>
      </w:r>
      <w:r w:rsidR="00B978A2" w:rsidRPr="00130AB2">
        <w:rPr>
          <w:color w:val="000000"/>
          <w:sz w:val="20"/>
          <w:szCs w:val="20"/>
        </w:rPr>
        <w:t>National Central University</w:t>
      </w:r>
      <w:r w:rsidR="00B978A2" w:rsidRPr="00130AB2">
        <w:rPr>
          <w:rFonts w:hint="eastAsia"/>
          <w:color w:val="000000"/>
          <w:sz w:val="20"/>
          <w:szCs w:val="20"/>
        </w:rPr>
        <w:t xml:space="preserve"> (NCU)</w:t>
      </w:r>
    </w:p>
    <w:p w14:paraId="6E634831" w14:textId="08D6B38E" w:rsidR="00244E98" w:rsidRPr="00130AB2" w:rsidRDefault="00340504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2016/8</w:t>
      </w:r>
      <w:r w:rsidR="00244E98" w:rsidRPr="00130AB2">
        <w:rPr>
          <w:color w:val="000000"/>
          <w:sz w:val="20"/>
          <w:szCs w:val="20"/>
        </w:rPr>
        <w:t>-present</w:t>
      </w:r>
      <w:r w:rsidR="00244E98" w:rsidRPr="00130AB2">
        <w:rPr>
          <w:color w:val="000000"/>
          <w:sz w:val="20"/>
          <w:szCs w:val="20"/>
        </w:rPr>
        <w:tab/>
      </w:r>
      <w:r w:rsidR="00244E98" w:rsidRPr="00130AB2">
        <w:rPr>
          <w:color w:val="000000"/>
          <w:sz w:val="20"/>
          <w:szCs w:val="20"/>
        </w:rPr>
        <w:tab/>
        <w:t>Senior</w:t>
      </w:r>
      <w:r w:rsidRPr="00130AB2">
        <w:rPr>
          <w:color w:val="000000"/>
          <w:sz w:val="20"/>
          <w:szCs w:val="20"/>
        </w:rPr>
        <w:t xml:space="preserve"> </w:t>
      </w:r>
      <w:r w:rsidR="00EE7677" w:rsidRPr="00130AB2">
        <w:rPr>
          <w:color w:val="000000"/>
          <w:sz w:val="20"/>
          <w:szCs w:val="20"/>
        </w:rPr>
        <w:t>C</w:t>
      </w:r>
      <w:r w:rsidRPr="00130AB2">
        <w:rPr>
          <w:color w:val="000000"/>
          <w:sz w:val="20"/>
          <w:szCs w:val="20"/>
        </w:rPr>
        <w:t>onsultant</w:t>
      </w:r>
      <w:r w:rsidRPr="00130AB2">
        <w:rPr>
          <w:color w:val="000000"/>
          <w:sz w:val="20"/>
          <w:szCs w:val="20"/>
        </w:rPr>
        <w:tab/>
      </w:r>
      <w:r w:rsidR="00750249">
        <w:rPr>
          <w:color w:val="000000"/>
          <w:sz w:val="20"/>
          <w:szCs w:val="20"/>
        </w:rPr>
        <w:tab/>
      </w:r>
      <w:r w:rsidR="00C3186F" w:rsidRPr="00130AB2">
        <w:rPr>
          <w:rFonts w:hint="eastAsia"/>
          <w:color w:val="000000"/>
          <w:sz w:val="20"/>
          <w:szCs w:val="20"/>
        </w:rPr>
        <w:t xml:space="preserve">National Space </w:t>
      </w:r>
      <w:r w:rsidR="00C3186F" w:rsidRPr="00130AB2">
        <w:rPr>
          <w:color w:val="000000"/>
          <w:sz w:val="20"/>
          <w:szCs w:val="20"/>
        </w:rPr>
        <w:t>Organization</w:t>
      </w:r>
      <w:r w:rsidR="00EE7677" w:rsidRPr="00130AB2">
        <w:rPr>
          <w:color w:val="000000"/>
          <w:sz w:val="20"/>
          <w:szCs w:val="20"/>
        </w:rPr>
        <w:t xml:space="preserve"> (NSPO)</w:t>
      </w:r>
    </w:p>
    <w:p w14:paraId="4B297E25" w14:textId="5D12AF07" w:rsidR="005C6259" w:rsidRPr="00130AB2" w:rsidRDefault="005C6259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2017/5-2017/6</w:t>
      </w:r>
      <w:r w:rsidRPr="00130AB2">
        <w:rPr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ab/>
        <w:t>Visiting Professor</w:t>
      </w:r>
      <w:r w:rsidRPr="00130AB2">
        <w:rPr>
          <w:color w:val="000000"/>
          <w:sz w:val="20"/>
          <w:szCs w:val="20"/>
        </w:rPr>
        <w:tab/>
        <w:t>Faculty of Sciences</w:t>
      </w:r>
      <w:r w:rsidR="001B3823" w:rsidRPr="00130AB2">
        <w:rPr>
          <w:rFonts w:hint="eastAsia"/>
          <w:color w:val="000000"/>
          <w:sz w:val="20"/>
          <w:szCs w:val="20"/>
        </w:rPr>
        <w:t>, Chiba</w:t>
      </w:r>
      <w:r w:rsidRPr="00130AB2">
        <w:rPr>
          <w:rFonts w:hint="eastAsia"/>
          <w:color w:val="000000"/>
          <w:sz w:val="20"/>
          <w:szCs w:val="20"/>
        </w:rPr>
        <w:t xml:space="preserve"> University</w:t>
      </w:r>
    </w:p>
    <w:p w14:paraId="11D9395F" w14:textId="7196A9A8" w:rsidR="005C6259" w:rsidRPr="00130AB2" w:rsidRDefault="005C6259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2017/3</w:t>
      </w:r>
      <w:r w:rsidR="00932769" w:rsidRPr="00130AB2">
        <w:rPr>
          <w:color w:val="000000"/>
          <w:sz w:val="20"/>
          <w:szCs w:val="20"/>
        </w:rPr>
        <w:t>-2017/4</w:t>
      </w:r>
      <w:r w:rsidR="00932769" w:rsidRPr="00130AB2">
        <w:rPr>
          <w:color w:val="000000"/>
          <w:sz w:val="20"/>
          <w:szCs w:val="20"/>
        </w:rPr>
        <w:tab/>
      </w:r>
      <w:r w:rsidR="00932769" w:rsidRPr="00130AB2">
        <w:rPr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Visiting Professor</w:t>
      </w:r>
      <w:r w:rsidRPr="00130AB2">
        <w:rPr>
          <w:color w:val="000000"/>
          <w:sz w:val="20"/>
          <w:szCs w:val="20"/>
        </w:rPr>
        <w:tab/>
      </w:r>
      <w:r w:rsidR="003F6A97" w:rsidRPr="00130AB2">
        <w:rPr>
          <w:color w:val="000000"/>
          <w:sz w:val="20"/>
          <w:szCs w:val="20"/>
        </w:rPr>
        <w:t xml:space="preserve">Dept. of Civil </w:t>
      </w:r>
      <w:r w:rsidR="0048771A" w:rsidRPr="00130AB2">
        <w:rPr>
          <w:color w:val="000000"/>
          <w:sz w:val="20"/>
          <w:szCs w:val="20"/>
        </w:rPr>
        <w:t xml:space="preserve">&amp; </w:t>
      </w:r>
      <w:r w:rsidR="003F6A97" w:rsidRPr="00130AB2">
        <w:rPr>
          <w:color w:val="000000"/>
          <w:sz w:val="20"/>
          <w:szCs w:val="20"/>
        </w:rPr>
        <w:t>Enviro. Engineering</w:t>
      </w:r>
      <w:r w:rsidR="0048771A" w:rsidRPr="00130AB2">
        <w:rPr>
          <w:rFonts w:hint="eastAsia"/>
          <w:color w:val="000000"/>
          <w:sz w:val="20"/>
          <w:szCs w:val="20"/>
        </w:rPr>
        <w:t>, National Univ.</w:t>
      </w:r>
      <w:r w:rsidR="003F6A97" w:rsidRPr="00130AB2">
        <w:rPr>
          <w:rFonts w:hint="eastAsia"/>
          <w:color w:val="000000"/>
          <w:sz w:val="20"/>
          <w:szCs w:val="20"/>
        </w:rPr>
        <w:t xml:space="preserve"> of </w:t>
      </w:r>
      <w:r w:rsidR="003F6A97" w:rsidRPr="00130AB2">
        <w:rPr>
          <w:color w:val="000000"/>
          <w:sz w:val="20"/>
          <w:szCs w:val="20"/>
        </w:rPr>
        <w:t>Singapore</w:t>
      </w:r>
    </w:p>
    <w:p w14:paraId="557AA284" w14:textId="71767059" w:rsidR="005C6259" w:rsidRPr="00130AB2" w:rsidRDefault="005C6259" w:rsidP="00130AB2">
      <w:pPr>
        <w:spacing w:line="200" w:lineRule="exact"/>
        <w:rPr>
          <w:rFonts w:eastAsia="Times New Roman"/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2017/1</w:t>
      </w:r>
      <w:r w:rsidRPr="00130AB2">
        <w:rPr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ab/>
        <w:t>Visiting Professor</w:t>
      </w:r>
      <w:r w:rsidRPr="00130AB2">
        <w:rPr>
          <w:color w:val="000000"/>
          <w:sz w:val="20"/>
          <w:szCs w:val="20"/>
        </w:rPr>
        <w:tab/>
      </w:r>
      <w:proofErr w:type="spellStart"/>
      <w:r w:rsidR="00BB32E6" w:rsidRPr="00130AB2">
        <w:rPr>
          <w:color w:val="000000"/>
          <w:kern w:val="2"/>
          <w:sz w:val="20"/>
          <w:szCs w:val="20"/>
        </w:rPr>
        <w:t>Institut</w:t>
      </w:r>
      <w:proofErr w:type="spellEnd"/>
      <w:r w:rsidR="00BB32E6" w:rsidRPr="00130AB2">
        <w:rPr>
          <w:color w:val="000000"/>
          <w:kern w:val="2"/>
          <w:sz w:val="20"/>
          <w:szCs w:val="20"/>
        </w:rPr>
        <w:t xml:space="preserve"> de Physique du Globe de Paris</w:t>
      </w:r>
      <w:r w:rsidR="00BD30D3" w:rsidRPr="00130AB2">
        <w:rPr>
          <w:color w:val="000000"/>
          <w:kern w:val="2"/>
          <w:sz w:val="20"/>
          <w:szCs w:val="20"/>
        </w:rPr>
        <w:t xml:space="preserve"> (IPGP)</w:t>
      </w:r>
    </w:p>
    <w:p w14:paraId="5CB973D9" w14:textId="77777777" w:rsidR="00871830" w:rsidRPr="00130AB2" w:rsidRDefault="00871830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rFonts w:hint="eastAsia"/>
          <w:color w:val="000000"/>
          <w:sz w:val="20"/>
          <w:szCs w:val="20"/>
        </w:rPr>
        <w:t>2011/1</w:t>
      </w:r>
      <w:r w:rsidRPr="00130AB2">
        <w:rPr>
          <w:color w:val="000000"/>
          <w:sz w:val="20"/>
          <w:szCs w:val="20"/>
        </w:rPr>
        <w:t>-2015/6</w:t>
      </w:r>
      <w:r w:rsidRPr="00130AB2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  <w:t>Chief Scientist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  <w:t xml:space="preserve">National Space </w:t>
      </w:r>
      <w:r w:rsidRPr="00130AB2">
        <w:rPr>
          <w:color w:val="000000"/>
          <w:sz w:val="20"/>
          <w:szCs w:val="20"/>
        </w:rPr>
        <w:t>Organization</w:t>
      </w:r>
      <w:r w:rsidRPr="00130AB2">
        <w:rPr>
          <w:rFonts w:hint="eastAsia"/>
          <w:color w:val="000000"/>
          <w:sz w:val="20"/>
          <w:szCs w:val="20"/>
        </w:rPr>
        <w:t xml:space="preserve"> (NSPO)</w:t>
      </w:r>
    </w:p>
    <w:p w14:paraId="519E3A20" w14:textId="57BB3ED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rFonts w:hint="eastAsia"/>
          <w:color w:val="000000"/>
          <w:sz w:val="20"/>
          <w:szCs w:val="20"/>
        </w:rPr>
        <w:t>2011/1-2011/12</w:t>
      </w:r>
      <w:r w:rsidRPr="00130AB2">
        <w:rPr>
          <w:rFonts w:hint="eastAsia"/>
          <w:color w:val="000000"/>
          <w:sz w:val="20"/>
          <w:szCs w:val="20"/>
        </w:rPr>
        <w:tab/>
      </w:r>
      <w:r w:rsidR="00750249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>Director</w:t>
      </w:r>
      <w:r w:rsidRPr="00130AB2">
        <w:rPr>
          <w:rFonts w:hint="eastAsia"/>
          <w:color w:val="000000"/>
          <w:sz w:val="20"/>
          <w:szCs w:val="20"/>
        </w:rPr>
        <w:tab/>
        <w:t xml:space="preserve"> 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  <w:t>Earth Sci. Res. Promotion Center (ESRPC)</w:t>
      </w:r>
    </w:p>
    <w:p w14:paraId="3E28C5DA" w14:textId="6D2D95BF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rFonts w:hint="eastAsia"/>
          <w:color w:val="000000"/>
          <w:sz w:val="20"/>
          <w:szCs w:val="20"/>
        </w:rPr>
        <w:t>2009/7-2010/7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  <w:t>Visiting Scholar</w:t>
      </w:r>
      <w:r w:rsidRPr="00130AB2">
        <w:rPr>
          <w:rFonts w:hint="eastAsia"/>
          <w:color w:val="000000"/>
          <w:sz w:val="20"/>
          <w:szCs w:val="20"/>
        </w:rPr>
        <w:tab/>
      </w:r>
      <w:r w:rsidR="00750249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>National Center for Atmosphere Res. (NCAR)</w:t>
      </w:r>
    </w:p>
    <w:p w14:paraId="3D3B0912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rFonts w:hint="eastAsia"/>
          <w:color w:val="000000"/>
          <w:sz w:val="20"/>
          <w:szCs w:val="20"/>
        </w:rPr>
        <w:t>2008/4-2009/5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  <w:t xml:space="preserve">Director </w:t>
      </w:r>
      <w:r w:rsidRPr="00130AB2">
        <w:rPr>
          <w:rFonts w:hint="eastAsia"/>
          <w:color w:val="000000"/>
          <w:sz w:val="20"/>
          <w:szCs w:val="20"/>
        </w:rPr>
        <w:tab/>
        <w:t xml:space="preserve"> 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  <w:t xml:space="preserve">GPS </w:t>
      </w:r>
      <w:r w:rsidRPr="00130AB2">
        <w:rPr>
          <w:color w:val="000000"/>
          <w:sz w:val="20"/>
          <w:szCs w:val="20"/>
        </w:rPr>
        <w:t>Sci</w:t>
      </w:r>
      <w:r w:rsidRPr="00130AB2">
        <w:rPr>
          <w:rFonts w:hint="eastAsia"/>
          <w:color w:val="000000"/>
          <w:sz w:val="20"/>
          <w:szCs w:val="20"/>
        </w:rPr>
        <w:t>. Application Res. Center (GPSARC)</w:t>
      </w:r>
    </w:p>
    <w:p w14:paraId="1CD7DF51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rFonts w:hint="eastAsia"/>
          <w:color w:val="000000"/>
          <w:sz w:val="20"/>
          <w:szCs w:val="20"/>
        </w:rPr>
        <w:t>2006/2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="00871830" w:rsidRPr="00130AB2">
        <w:rPr>
          <w:color w:val="000000"/>
          <w:sz w:val="20"/>
          <w:szCs w:val="20"/>
        </w:rPr>
        <w:t>Visiting Professor</w:t>
      </w:r>
      <w:r w:rsidRPr="00130AB2">
        <w:rPr>
          <w:rFonts w:eastAsia="標楷體" w:hint="eastAsia"/>
          <w:sz w:val="20"/>
          <w:szCs w:val="20"/>
        </w:rPr>
        <w:tab/>
      </w:r>
      <w:r w:rsidRPr="00130AB2">
        <w:rPr>
          <w:sz w:val="20"/>
          <w:szCs w:val="20"/>
        </w:rPr>
        <w:t>Faculty of Sciences</w:t>
      </w:r>
      <w:r w:rsidRPr="00130AB2">
        <w:rPr>
          <w:rFonts w:hint="eastAsia"/>
          <w:sz w:val="20"/>
          <w:szCs w:val="20"/>
        </w:rPr>
        <w:t>, Kyushu University</w:t>
      </w:r>
    </w:p>
    <w:p w14:paraId="209EEFDC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2002/8-</w:t>
      </w:r>
      <w:r w:rsidRPr="00130AB2">
        <w:rPr>
          <w:rFonts w:hint="eastAsia"/>
          <w:color w:val="000000"/>
          <w:sz w:val="20"/>
          <w:szCs w:val="20"/>
        </w:rPr>
        <w:t>2005/7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Director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 xml:space="preserve">Institute of Space Science, </w:t>
      </w:r>
      <w:r w:rsidRPr="00130AB2">
        <w:rPr>
          <w:rFonts w:hint="eastAsia"/>
          <w:color w:val="000000"/>
          <w:sz w:val="20"/>
          <w:szCs w:val="20"/>
        </w:rPr>
        <w:t>NCU</w:t>
      </w:r>
      <w:r w:rsidR="00871830" w:rsidRPr="00130AB2">
        <w:rPr>
          <w:color w:val="000000"/>
          <w:sz w:val="20"/>
          <w:szCs w:val="20"/>
        </w:rPr>
        <w:t>/ISS</w:t>
      </w:r>
    </w:p>
    <w:p w14:paraId="0C647EB3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2001/6-2001/9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Visiting Professor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RASC, Kyoto University</w:t>
      </w:r>
    </w:p>
    <w:p w14:paraId="065D6037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2001/2-2001/5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  <w:t>V</w:t>
      </w:r>
      <w:r w:rsidRPr="00130AB2">
        <w:rPr>
          <w:color w:val="000000"/>
          <w:sz w:val="20"/>
          <w:szCs w:val="20"/>
        </w:rPr>
        <w:t>isiting Professor</w:t>
      </w:r>
      <w:r w:rsidRPr="00130AB2">
        <w:rPr>
          <w:rFonts w:hint="eastAsia"/>
          <w:color w:val="000000"/>
          <w:sz w:val="20"/>
          <w:szCs w:val="20"/>
        </w:rPr>
        <w:tab/>
        <w:t xml:space="preserve">Academia </w:t>
      </w:r>
      <w:proofErr w:type="spellStart"/>
      <w:r w:rsidRPr="00130AB2">
        <w:rPr>
          <w:rFonts w:hint="eastAsia"/>
          <w:color w:val="000000"/>
          <w:sz w:val="20"/>
          <w:szCs w:val="20"/>
        </w:rPr>
        <w:t>Sinica</w:t>
      </w:r>
      <w:proofErr w:type="spellEnd"/>
    </w:p>
    <w:p w14:paraId="4740C086" w14:textId="2FB3091B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1994/8-1995/2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Visiting Scientist</w:t>
      </w:r>
      <w:r w:rsidRPr="00130AB2">
        <w:rPr>
          <w:rFonts w:hint="eastAsia"/>
          <w:color w:val="000000"/>
          <w:sz w:val="20"/>
          <w:szCs w:val="20"/>
        </w:rPr>
        <w:tab/>
      </w:r>
      <w:r w:rsidR="00750249">
        <w:rPr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EISCAT</w:t>
      </w:r>
      <w:r w:rsidRPr="00130AB2">
        <w:rPr>
          <w:rFonts w:hint="eastAsia"/>
          <w:color w:val="000000"/>
          <w:sz w:val="20"/>
          <w:szCs w:val="20"/>
        </w:rPr>
        <w:t xml:space="preserve">, </w:t>
      </w:r>
      <w:proofErr w:type="spellStart"/>
      <w:r w:rsidRPr="00130AB2">
        <w:rPr>
          <w:rFonts w:eastAsia="標楷體"/>
          <w:sz w:val="20"/>
          <w:szCs w:val="20"/>
        </w:rPr>
        <w:t>Tromsø</w:t>
      </w:r>
      <w:proofErr w:type="spellEnd"/>
      <w:r w:rsidRPr="00130AB2">
        <w:rPr>
          <w:rFonts w:eastAsia="標楷體" w:hint="eastAsia"/>
          <w:sz w:val="20"/>
          <w:szCs w:val="20"/>
        </w:rPr>
        <w:t>, Norway</w:t>
      </w:r>
    </w:p>
    <w:p w14:paraId="1A26A468" w14:textId="02712555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1990/8-1997/7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proofErr w:type="spellStart"/>
      <w:r w:rsidRPr="00130AB2">
        <w:rPr>
          <w:color w:val="000000"/>
          <w:sz w:val="20"/>
          <w:szCs w:val="20"/>
        </w:rPr>
        <w:t>Assoc</w:t>
      </w:r>
      <w:r w:rsidRPr="00130AB2">
        <w:rPr>
          <w:rFonts w:hint="eastAsia"/>
          <w:color w:val="000000"/>
          <w:sz w:val="20"/>
          <w:szCs w:val="20"/>
        </w:rPr>
        <w:t>i</w:t>
      </w:r>
      <w:proofErr w:type="spellEnd"/>
      <w:r w:rsidRPr="00130AB2">
        <w:rPr>
          <w:rFonts w:hint="eastAsia"/>
          <w:color w:val="000000"/>
          <w:sz w:val="20"/>
          <w:szCs w:val="20"/>
        </w:rPr>
        <w:t>.</w:t>
      </w:r>
      <w:r w:rsidRPr="00130AB2">
        <w:rPr>
          <w:color w:val="000000"/>
          <w:sz w:val="20"/>
          <w:szCs w:val="20"/>
        </w:rPr>
        <w:t xml:space="preserve"> Professor</w:t>
      </w:r>
      <w:r w:rsidRPr="00130AB2">
        <w:rPr>
          <w:rFonts w:hint="eastAsia"/>
          <w:color w:val="000000"/>
          <w:sz w:val="20"/>
          <w:szCs w:val="20"/>
        </w:rPr>
        <w:tab/>
      </w:r>
      <w:r w:rsidR="00750249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>NCU</w:t>
      </w:r>
      <w:r w:rsidR="00871830" w:rsidRPr="00130AB2">
        <w:rPr>
          <w:color w:val="000000"/>
          <w:sz w:val="20"/>
          <w:szCs w:val="20"/>
        </w:rPr>
        <w:t>/ISS</w:t>
      </w:r>
    </w:p>
    <w:p w14:paraId="577DE772" w14:textId="0E80A954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1992</w:t>
      </w:r>
      <w:r w:rsidRPr="00130AB2">
        <w:rPr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 xml:space="preserve">    </w:t>
      </w:r>
      <w:r w:rsidR="00750249">
        <w:rPr>
          <w:color w:val="000000"/>
          <w:sz w:val="20"/>
          <w:szCs w:val="20"/>
        </w:rPr>
        <w:tab/>
      </w:r>
      <w:r w:rsidR="00750249">
        <w:rPr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Trainee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FAIS</w:t>
      </w:r>
      <w:r w:rsidRPr="00130AB2">
        <w:rPr>
          <w:rFonts w:hint="eastAsia"/>
          <w:color w:val="000000"/>
          <w:sz w:val="20"/>
          <w:szCs w:val="20"/>
        </w:rPr>
        <w:t xml:space="preserve">, </w:t>
      </w:r>
      <w:r w:rsidRPr="00130AB2">
        <w:rPr>
          <w:rFonts w:eastAsia="標楷體"/>
          <w:sz w:val="20"/>
          <w:szCs w:val="20"/>
        </w:rPr>
        <w:t>Toulouse</w:t>
      </w:r>
      <w:r w:rsidRPr="00130AB2">
        <w:rPr>
          <w:rFonts w:eastAsia="標楷體" w:hint="eastAsia"/>
          <w:sz w:val="20"/>
          <w:szCs w:val="20"/>
        </w:rPr>
        <w:t xml:space="preserve"> Center, France</w:t>
      </w:r>
    </w:p>
    <w:p w14:paraId="1424ED10" w14:textId="2E8B8F36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1992</w:t>
      </w:r>
      <w:r w:rsidRPr="00130AB2">
        <w:rPr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 xml:space="preserve">    </w:t>
      </w:r>
      <w:r w:rsidR="00750249">
        <w:rPr>
          <w:color w:val="000000"/>
          <w:sz w:val="20"/>
          <w:szCs w:val="20"/>
        </w:rPr>
        <w:tab/>
      </w:r>
      <w:r w:rsidR="00750249">
        <w:rPr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Trainee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="00871830" w:rsidRPr="00130AB2">
        <w:rPr>
          <w:color w:val="000000"/>
          <w:sz w:val="20"/>
          <w:szCs w:val="20"/>
        </w:rPr>
        <w:t>JHU/APL</w:t>
      </w:r>
    </w:p>
    <w:p w14:paraId="67A740D2" w14:textId="4DC6A64D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1988-1990</w:t>
      </w:r>
      <w:r w:rsidRPr="00130AB2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 xml:space="preserve">    </w:t>
      </w:r>
      <w:r w:rsidR="00750249">
        <w:rPr>
          <w:color w:val="000000"/>
          <w:sz w:val="20"/>
          <w:szCs w:val="20"/>
        </w:rPr>
        <w:tab/>
      </w:r>
      <w:r w:rsidR="00750249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>RA/TA</w:t>
      </w:r>
      <w:r w:rsidR="00881462" w:rsidRPr="00130AB2">
        <w:rPr>
          <w:rFonts w:hint="eastAsia"/>
          <w:color w:val="000000"/>
          <w:sz w:val="20"/>
          <w:szCs w:val="20"/>
        </w:rPr>
        <w:tab/>
      </w:r>
      <w:r w:rsidR="00881462" w:rsidRPr="00130AB2">
        <w:rPr>
          <w:rFonts w:hint="eastAsia"/>
          <w:color w:val="000000"/>
          <w:sz w:val="20"/>
          <w:szCs w:val="20"/>
        </w:rPr>
        <w:tab/>
      </w:r>
      <w:r w:rsidR="00881462"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CASS/Phys.</w:t>
      </w:r>
      <w:r w:rsidRPr="00130AB2">
        <w:rPr>
          <w:rFonts w:hint="eastAsia"/>
          <w:color w:val="000000"/>
          <w:sz w:val="20"/>
          <w:szCs w:val="20"/>
        </w:rPr>
        <w:t xml:space="preserve"> </w:t>
      </w:r>
      <w:r w:rsidRPr="00130AB2">
        <w:rPr>
          <w:color w:val="000000"/>
          <w:sz w:val="20"/>
          <w:szCs w:val="20"/>
        </w:rPr>
        <w:t xml:space="preserve">Dept., USU </w:t>
      </w:r>
    </w:p>
    <w:p w14:paraId="166EB978" w14:textId="28C121E3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1987-1988</w:t>
      </w:r>
      <w:r w:rsidRPr="00130AB2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 xml:space="preserve">    </w:t>
      </w:r>
      <w:r w:rsidR="00750249">
        <w:rPr>
          <w:color w:val="000000"/>
          <w:sz w:val="20"/>
          <w:szCs w:val="20"/>
        </w:rPr>
        <w:tab/>
      </w:r>
      <w:r w:rsidR="00750249">
        <w:rPr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Instructor</w:t>
      </w:r>
      <w:r w:rsidRPr="00130AB2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HAFB, Ogden Area Center, USU</w:t>
      </w:r>
    </w:p>
    <w:p w14:paraId="30CDE9C4" w14:textId="210AF3EE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1985-1986</w:t>
      </w:r>
      <w:r w:rsidRPr="00130AB2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 xml:space="preserve">    </w:t>
      </w:r>
      <w:r w:rsidR="00750249">
        <w:rPr>
          <w:color w:val="000000"/>
          <w:sz w:val="20"/>
          <w:szCs w:val="20"/>
        </w:rPr>
        <w:tab/>
      </w:r>
      <w:r w:rsidR="00750249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>RA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NASA, Marshall Space Flight Center</w:t>
      </w:r>
    </w:p>
    <w:p w14:paraId="668DCE61" w14:textId="7D84DD60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1983-1985</w:t>
      </w:r>
      <w:r w:rsidRPr="00130AB2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 xml:space="preserve">    </w:t>
      </w:r>
      <w:r w:rsidR="00750249">
        <w:rPr>
          <w:color w:val="000000"/>
          <w:sz w:val="20"/>
          <w:szCs w:val="20"/>
        </w:rPr>
        <w:tab/>
      </w:r>
      <w:r w:rsidR="00750249">
        <w:rPr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>RA/TA</w:t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rFonts w:hint="eastAsia"/>
          <w:color w:val="000000"/>
          <w:sz w:val="20"/>
          <w:szCs w:val="20"/>
        </w:rPr>
        <w:tab/>
      </w:r>
      <w:r w:rsidRPr="00130AB2">
        <w:rPr>
          <w:color w:val="000000"/>
          <w:sz w:val="20"/>
          <w:szCs w:val="20"/>
        </w:rPr>
        <w:t>CASS/Phys.</w:t>
      </w:r>
      <w:r w:rsidRPr="00130AB2">
        <w:rPr>
          <w:rFonts w:hint="eastAsia"/>
          <w:color w:val="000000"/>
          <w:sz w:val="20"/>
          <w:szCs w:val="20"/>
        </w:rPr>
        <w:t xml:space="preserve"> </w:t>
      </w:r>
      <w:r w:rsidRPr="00130AB2">
        <w:rPr>
          <w:color w:val="000000"/>
          <w:sz w:val="20"/>
          <w:szCs w:val="20"/>
        </w:rPr>
        <w:t>Dept., USU</w:t>
      </w:r>
    </w:p>
    <w:p w14:paraId="13C79C60" w14:textId="77777777" w:rsidR="00EE7677" w:rsidRPr="00130AB2" w:rsidRDefault="00EE7677" w:rsidP="00130AB2">
      <w:pPr>
        <w:spacing w:line="200" w:lineRule="exact"/>
        <w:rPr>
          <w:rFonts w:eastAsia="標楷體"/>
          <w:b/>
          <w:color w:val="000000"/>
          <w:sz w:val="20"/>
          <w:szCs w:val="20"/>
        </w:rPr>
      </w:pPr>
    </w:p>
    <w:p w14:paraId="693358B2" w14:textId="2FC781B4" w:rsidR="00AC197A" w:rsidRPr="00130AB2" w:rsidRDefault="00B978A2" w:rsidP="00130AB2">
      <w:pPr>
        <w:spacing w:line="200" w:lineRule="exact"/>
        <w:rPr>
          <w:rFonts w:eastAsia="標楷體"/>
          <w:b/>
          <w:color w:val="000000"/>
          <w:sz w:val="20"/>
          <w:szCs w:val="20"/>
        </w:rPr>
      </w:pPr>
      <w:r w:rsidRPr="00130AB2">
        <w:rPr>
          <w:rFonts w:eastAsia="標楷體" w:hint="eastAsia"/>
          <w:b/>
          <w:color w:val="000000"/>
          <w:sz w:val="20"/>
          <w:szCs w:val="20"/>
        </w:rPr>
        <w:t>A</w:t>
      </w:r>
      <w:r w:rsidR="00007CF6" w:rsidRPr="00130AB2">
        <w:rPr>
          <w:rFonts w:eastAsia="標楷體" w:hint="eastAsia"/>
          <w:b/>
          <w:color w:val="000000"/>
          <w:sz w:val="20"/>
          <w:szCs w:val="20"/>
        </w:rPr>
        <w:t>cademic Awards or H</w:t>
      </w:r>
      <w:r w:rsidRPr="00130AB2">
        <w:rPr>
          <w:rFonts w:eastAsia="標楷體" w:hint="eastAsia"/>
          <w:b/>
          <w:color w:val="000000"/>
          <w:sz w:val="20"/>
          <w:szCs w:val="20"/>
        </w:rPr>
        <w:t>onors</w:t>
      </w:r>
    </w:p>
    <w:p w14:paraId="71DE8F5C" w14:textId="77777777" w:rsidR="001D53A4" w:rsidRPr="00130AB2" w:rsidRDefault="001D53A4" w:rsidP="00130AB2">
      <w:pPr>
        <w:spacing w:line="200" w:lineRule="exact"/>
        <w:rPr>
          <w:rFonts w:eastAsia="標楷體"/>
          <w:sz w:val="20"/>
          <w:szCs w:val="20"/>
        </w:rPr>
      </w:pPr>
      <w:r w:rsidRPr="00130AB2">
        <w:rPr>
          <w:sz w:val="20"/>
          <w:szCs w:val="20"/>
        </w:rPr>
        <w:t>International Space Science Institute (ISSI-Bern), Team Leader of Ionospheric Space Weather Studied by RO and Ground-based GPS TEC Observations: International Teams selected in 2016</w:t>
      </w:r>
    </w:p>
    <w:p w14:paraId="022EAF71" w14:textId="77777777" w:rsidR="00AC197A" w:rsidRPr="00130AB2" w:rsidRDefault="00AC197A" w:rsidP="00130AB2">
      <w:pPr>
        <w:spacing w:line="200" w:lineRule="exact"/>
        <w:rPr>
          <w:rFonts w:eastAsia="標楷體"/>
          <w:bCs/>
          <w:sz w:val="20"/>
          <w:szCs w:val="20"/>
        </w:rPr>
      </w:pPr>
      <w:r w:rsidRPr="00130AB2">
        <w:rPr>
          <w:rFonts w:eastAsia="標楷體"/>
          <w:sz w:val="20"/>
          <w:szCs w:val="20"/>
        </w:rPr>
        <w:t>National Taitung University</w:t>
      </w:r>
      <w:r w:rsidRPr="00130AB2">
        <w:rPr>
          <w:rFonts w:eastAsia="標楷體" w:hint="eastAsia"/>
          <w:sz w:val="20"/>
          <w:szCs w:val="20"/>
        </w:rPr>
        <w:t xml:space="preserve"> D</w:t>
      </w:r>
      <w:r w:rsidRPr="00130AB2">
        <w:rPr>
          <w:rFonts w:eastAsia="標楷體"/>
          <w:sz w:val="20"/>
          <w:szCs w:val="20"/>
        </w:rPr>
        <w:t>istinguish</w:t>
      </w:r>
      <w:r w:rsidRPr="00130AB2">
        <w:rPr>
          <w:rFonts w:eastAsia="標楷體" w:hint="eastAsia"/>
          <w:sz w:val="20"/>
          <w:szCs w:val="20"/>
        </w:rPr>
        <w:t xml:space="preserve"> </w:t>
      </w:r>
      <w:r w:rsidRPr="00130AB2">
        <w:rPr>
          <w:rFonts w:eastAsia="標楷體"/>
          <w:sz w:val="20"/>
          <w:szCs w:val="20"/>
        </w:rPr>
        <w:t>Chair Professor (</w:t>
      </w:r>
      <w:r w:rsidRPr="00130AB2">
        <w:rPr>
          <w:rFonts w:eastAsia="標楷體"/>
          <w:bCs/>
          <w:sz w:val="20"/>
          <w:szCs w:val="20"/>
        </w:rPr>
        <w:t>2016/9-2019/7)</w:t>
      </w:r>
    </w:p>
    <w:p w14:paraId="540D2EA2" w14:textId="77777777" w:rsidR="00AC197A" w:rsidRPr="00130AB2" w:rsidRDefault="00AC197A" w:rsidP="00130AB2">
      <w:pPr>
        <w:spacing w:line="200" w:lineRule="exact"/>
        <w:rPr>
          <w:rFonts w:eastAsia="標楷體"/>
          <w:bCs/>
          <w:sz w:val="20"/>
          <w:szCs w:val="20"/>
        </w:rPr>
      </w:pPr>
      <w:r w:rsidRPr="00130AB2">
        <w:rPr>
          <w:rFonts w:eastAsia="標楷體"/>
          <w:sz w:val="20"/>
          <w:szCs w:val="20"/>
        </w:rPr>
        <w:t>NCU</w:t>
      </w:r>
      <w:r w:rsidRPr="00130AB2">
        <w:rPr>
          <w:rFonts w:eastAsia="標楷體" w:hint="eastAsia"/>
          <w:sz w:val="20"/>
          <w:szCs w:val="20"/>
        </w:rPr>
        <w:t xml:space="preserve"> </w:t>
      </w:r>
      <w:r w:rsidRPr="00130AB2">
        <w:rPr>
          <w:rFonts w:eastAsia="標楷體"/>
          <w:sz w:val="20"/>
          <w:szCs w:val="20"/>
        </w:rPr>
        <w:t>Chair Professor (</w:t>
      </w:r>
      <w:r w:rsidRPr="00130AB2">
        <w:rPr>
          <w:rFonts w:eastAsia="標楷體"/>
          <w:bCs/>
          <w:sz w:val="20"/>
          <w:szCs w:val="20"/>
        </w:rPr>
        <w:t>2015</w:t>
      </w:r>
      <w:r w:rsidR="00721E04" w:rsidRPr="00130AB2">
        <w:rPr>
          <w:rFonts w:eastAsia="標楷體" w:hint="eastAsia"/>
          <w:bCs/>
          <w:sz w:val="20"/>
          <w:szCs w:val="20"/>
        </w:rPr>
        <w:t>/8-</w:t>
      </w:r>
      <w:r w:rsidRPr="00130AB2">
        <w:rPr>
          <w:rFonts w:eastAsia="標楷體"/>
          <w:bCs/>
          <w:sz w:val="20"/>
          <w:szCs w:val="20"/>
        </w:rPr>
        <w:t>2018</w:t>
      </w:r>
      <w:r w:rsidRPr="00130AB2">
        <w:rPr>
          <w:rFonts w:eastAsia="標楷體" w:hint="eastAsia"/>
          <w:bCs/>
          <w:sz w:val="20"/>
          <w:szCs w:val="20"/>
        </w:rPr>
        <w:t>/7</w:t>
      </w:r>
      <w:r w:rsidRPr="00130AB2">
        <w:rPr>
          <w:rFonts w:eastAsia="標楷體"/>
          <w:bCs/>
          <w:sz w:val="20"/>
          <w:szCs w:val="20"/>
        </w:rPr>
        <w:t>)</w:t>
      </w:r>
    </w:p>
    <w:p w14:paraId="18C2D99E" w14:textId="77777777" w:rsidR="00871830" w:rsidRPr="00130AB2" w:rsidRDefault="00871830" w:rsidP="00130AB2">
      <w:pPr>
        <w:spacing w:line="200" w:lineRule="exact"/>
        <w:rPr>
          <w:rFonts w:eastAsia="標楷體"/>
          <w:sz w:val="20"/>
          <w:szCs w:val="20"/>
        </w:rPr>
      </w:pPr>
      <w:r w:rsidRPr="00130AB2">
        <w:rPr>
          <w:rFonts w:eastAsia="標楷體"/>
          <w:sz w:val="20"/>
          <w:szCs w:val="20"/>
        </w:rPr>
        <w:t>Ministry of Science and Technology</w:t>
      </w:r>
      <w:r w:rsidRPr="00130AB2">
        <w:rPr>
          <w:rFonts w:eastAsia="標楷體" w:hint="eastAsia"/>
          <w:sz w:val="20"/>
          <w:szCs w:val="20"/>
        </w:rPr>
        <w:t xml:space="preserve"> Outstanding Research Award (201</w:t>
      </w:r>
      <w:r w:rsidRPr="00130AB2">
        <w:rPr>
          <w:rFonts w:eastAsia="標楷體"/>
          <w:sz w:val="20"/>
          <w:szCs w:val="20"/>
        </w:rPr>
        <w:t>4</w:t>
      </w:r>
      <w:r w:rsidR="00721E04" w:rsidRPr="00130AB2">
        <w:rPr>
          <w:rFonts w:eastAsia="標楷體"/>
          <w:sz w:val="20"/>
          <w:szCs w:val="20"/>
        </w:rPr>
        <w:t>/8-2017/7</w:t>
      </w:r>
      <w:r w:rsidRPr="00130AB2">
        <w:rPr>
          <w:rFonts w:eastAsia="標楷體" w:hint="eastAsia"/>
          <w:sz w:val="20"/>
          <w:szCs w:val="20"/>
        </w:rPr>
        <w:t>)</w:t>
      </w:r>
    </w:p>
    <w:p w14:paraId="062347F0" w14:textId="77777777" w:rsidR="00B978A2" w:rsidRPr="00130AB2" w:rsidRDefault="00B978A2" w:rsidP="00130AB2">
      <w:pPr>
        <w:spacing w:line="200" w:lineRule="exact"/>
        <w:rPr>
          <w:rFonts w:eastAsia="標楷體"/>
          <w:sz w:val="20"/>
          <w:szCs w:val="20"/>
        </w:rPr>
      </w:pPr>
      <w:r w:rsidRPr="00130AB2">
        <w:rPr>
          <w:rFonts w:eastAsia="標楷體" w:hint="eastAsia"/>
          <w:sz w:val="20"/>
          <w:szCs w:val="20"/>
        </w:rPr>
        <w:t>NCU D</w:t>
      </w:r>
      <w:r w:rsidRPr="00130AB2">
        <w:rPr>
          <w:rFonts w:eastAsia="標楷體"/>
          <w:sz w:val="20"/>
          <w:szCs w:val="20"/>
        </w:rPr>
        <w:t>istinguish</w:t>
      </w:r>
      <w:r w:rsidRPr="00130AB2">
        <w:rPr>
          <w:rFonts w:eastAsia="標楷體" w:hint="eastAsia"/>
          <w:sz w:val="20"/>
          <w:szCs w:val="20"/>
        </w:rPr>
        <w:t xml:space="preserve"> Professor for Outstanding Research</w:t>
      </w:r>
      <w:r w:rsidRPr="00130AB2">
        <w:rPr>
          <w:rFonts w:eastAsia="標楷體"/>
          <w:sz w:val="20"/>
          <w:szCs w:val="20"/>
        </w:rPr>
        <w:t xml:space="preserve"> </w:t>
      </w:r>
      <w:r w:rsidRPr="00130AB2">
        <w:rPr>
          <w:rFonts w:eastAsia="標楷體" w:hint="eastAsia"/>
          <w:sz w:val="20"/>
          <w:szCs w:val="20"/>
        </w:rPr>
        <w:t>(2013</w:t>
      </w:r>
      <w:r w:rsidRPr="00130AB2">
        <w:rPr>
          <w:rFonts w:eastAsia="標楷體"/>
          <w:sz w:val="20"/>
          <w:szCs w:val="20"/>
        </w:rPr>
        <w:t>/</w:t>
      </w:r>
      <w:r w:rsidRPr="00130AB2">
        <w:rPr>
          <w:rFonts w:eastAsia="標楷體" w:hint="eastAsia"/>
          <w:sz w:val="20"/>
          <w:szCs w:val="20"/>
        </w:rPr>
        <w:t>1</w:t>
      </w:r>
      <w:r w:rsidRPr="00130AB2">
        <w:rPr>
          <w:rFonts w:eastAsia="標楷體"/>
          <w:sz w:val="20"/>
          <w:szCs w:val="20"/>
        </w:rPr>
        <w:t>-</w:t>
      </w:r>
      <w:r w:rsidRPr="00130AB2">
        <w:rPr>
          <w:rFonts w:eastAsia="標楷體" w:hint="eastAsia"/>
          <w:sz w:val="20"/>
          <w:szCs w:val="20"/>
        </w:rPr>
        <w:t>2015</w:t>
      </w:r>
      <w:r w:rsidRPr="00130AB2">
        <w:rPr>
          <w:rFonts w:eastAsia="標楷體"/>
          <w:sz w:val="20"/>
          <w:szCs w:val="20"/>
        </w:rPr>
        <w:t>/</w:t>
      </w:r>
      <w:r w:rsidRPr="00130AB2">
        <w:rPr>
          <w:rFonts w:eastAsia="標楷體" w:hint="eastAsia"/>
          <w:sz w:val="20"/>
          <w:szCs w:val="20"/>
        </w:rPr>
        <w:t>12</w:t>
      </w:r>
      <w:r w:rsidRPr="00130AB2">
        <w:rPr>
          <w:rFonts w:eastAsia="標楷體"/>
          <w:sz w:val="20"/>
          <w:szCs w:val="20"/>
        </w:rPr>
        <w:t>)</w:t>
      </w:r>
    </w:p>
    <w:p w14:paraId="128B64E2" w14:textId="77777777" w:rsidR="00B978A2" w:rsidRPr="00130AB2" w:rsidRDefault="00B978A2" w:rsidP="00130AB2">
      <w:pPr>
        <w:spacing w:line="200" w:lineRule="exact"/>
        <w:rPr>
          <w:rFonts w:eastAsia="標楷體"/>
          <w:sz w:val="20"/>
          <w:szCs w:val="20"/>
        </w:rPr>
      </w:pPr>
      <w:r w:rsidRPr="00130AB2">
        <w:rPr>
          <w:rFonts w:eastAsia="標楷體" w:hint="eastAsia"/>
          <w:sz w:val="20"/>
          <w:szCs w:val="20"/>
        </w:rPr>
        <w:t>National Science Council Outstanding Research Award (2010</w:t>
      </w:r>
      <w:r w:rsidR="00721E04" w:rsidRPr="00130AB2">
        <w:rPr>
          <w:rFonts w:eastAsia="標楷體"/>
          <w:sz w:val="20"/>
          <w:szCs w:val="20"/>
        </w:rPr>
        <w:t>/8-2013/7</w:t>
      </w:r>
      <w:r w:rsidRPr="00130AB2">
        <w:rPr>
          <w:rFonts w:eastAsia="標楷體" w:hint="eastAsia"/>
          <w:sz w:val="20"/>
          <w:szCs w:val="20"/>
        </w:rPr>
        <w:t>)</w:t>
      </w:r>
    </w:p>
    <w:p w14:paraId="08A9E967" w14:textId="77777777" w:rsidR="00B978A2" w:rsidRPr="00130AB2" w:rsidRDefault="00B978A2" w:rsidP="00130AB2">
      <w:pPr>
        <w:spacing w:line="200" w:lineRule="exact"/>
        <w:rPr>
          <w:rFonts w:eastAsia="標楷體"/>
          <w:sz w:val="20"/>
          <w:szCs w:val="20"/>
        </w:rPr>
      </w:pPr>
      <w:r w:rsidRPr="00130AB2">
        <w:rPr>
          <w:rFonts w:eastAsia="標楷體" w:hint="eastAsia"/>
          <w:sz w:val="20"/>
          <w:szCs w:val="20"/>
        </w:rPr>
        <w:t>NCU D</w:t>
      </w:r>
      <w:r w:rsidRPr="00130AB2">
        <w:rPr>
          <w:rFonts w:eastAsia="標楷體"/>
          <w:sz w:val="20"/>
          <w:szCs w:val="20"/>
        </w:rPr>
        <w:t>istinguish</w:t>
      </w:r>
      <w:r w:rsidRPr="00130AB2">
        <w:rPr>
          <w:rFonts w:eastAsia="標楷體" w:hint="eastAsia"/>
          <w:sz w:val="20"/>
          <w:szCs w:val="20"/>
        </w:rPr>
        <w:t xml:space="preserve"> Professor for Outstanding Research</w:t>
      </w:r>
      <w:r w:rsidRPr="00130AB2">
        <w:rPr>
          <w:rFonts w:eastAsia="標楷體"/>
          <w:sz w:val="20"/>
          <w:szCs w:val="20"/>
        </w:rPr>
        <w:t xml:space="preserve"> </w:t>
      </w:r>
      <w:r w:rsidRPr="00130AB2">
        <w:rPr>
          <w:rFonts w:eastAsia="標楷體" w:hint="eastAsia"/>
          <w:sz w:val="20"/>
          <w:szCs w:val="20"/>
        </w:rPr>
        <w:t>(2010</w:t>
      </w:r>
      <w:r w:rsidRPr="00130AB2">
        <w:rPr>
          <w:rFonts w:eastAsia="標楷體"/>
          <w:sz w:val="20"/>
          <w:szCs w:val="20"/>
        </w:rPr>
        <w:t>/</w:t>
      </w:r>
      <w:r w:rsidRPr="00130AB2">
        <w:rPr>
          <w:rFonts w:eastAsia="標楷體" w:hint="eastAsia"/>
          <w:sz w:val="20"/>
          <w:szCs w:val="20"/>
        </w:rPr>
        <w:t>1</w:t>
      </w:r>
      <w:r w:rsidRPr="00130AB2">
        <w:rPr>
          <w:rFonts w:eastAsia="標楷體"/>
          <w:sz w:val="20"/>
          <w:szCs w:val="20"/>
        </w:rPr>
        <w:t>-</w:t>
      </w:r>
      <w:r w:rsidRPr="00130AB2">
        <w:rPr>
          <w:rFonts w:eastAsia="標楷體" w:hint="eastAsia"/>
          <w:sz w:val="20"/>
          <w:szCs w:val="20"/>
        </w:rPr>
        <w:t>2012</w:t>
      </w:r>
      <w:r w:rsidRPr="00130AB2">
        <w:rPr>
          <w:rFonts w:eastAsia="標楷體"/>
          <w:sz w:val="20"/>
          <w:szCs w:val="20"/>
        </w:rPr>
        <w:t>/</w:t>
      </w:r>
      <w:r w:rsidRPr="00130AB2">
        <w:rPr>
          <w:rFonts w:eastAsia="標楷體" w:hint="eastAsia"/>
          <w:sz w:val="20"/>
          <w:szCs w:val="20"/>
        </w:rPr>
        <w:t>12</w:t>
      </w:r>
      <w:r w:rsidRPr="00130AB2">
        <w:rPr>
          <w:rFonts w:eastAsia="標楷體"/>
          <w:sz w:val="20"/>
          <w:szCs w:val="20"/>
        </w:rPr>
        <w:t>)</w:t>
      </w:r>
    </w:p>
    <w:p w14:paraId="796BC9D7" w14:textId="77777777" w:rsidR="00B978A2" w:rsidRPr="00130AB2" w:rsidRDefault="00B978A2" w:rsidP="00130AB2">
      <w:pPr>
        <w:spacing w:line="200" w:lineRule="exact"/>
        <w:rPr>
          <w:rFonts w:eastAsia="標楷體"/>
          <w:sz w:val="20"/>
          <w:szCs w:val="20"/>
        </w:rPr>
      </w:pPr>
      <w:r w:rsidRPr="00130AB2">
        <w:rPr>
          <w:rFonts w:eastAsia="標楷體" w:hint="eastAsia"/>
          <w:sz w:val="20"/>
          <w:szCs w:val="20"/>
        </w:rPr>
        <w:t>NCAR Advanced Study Program-</w:t>
      </w:r>
      <w:r w:rsidRPr="00130AB2">
        <w:rPr>
          <w:rFonts w:eastAsia="標楷體"/>
          <w:sz w:val="20"/>
          <w:szCs w:val="20"/>
        </w:rPr>
        <w:t xml:space="preserve"> Faculty Fellowship Program </w:t>
      </w:r>
      <w:r w:rsidRPr="00130AB2">
        <w:rPr>
          <w:rFonts w:eastAsia="標楷體" w:hint="eastAsia"/>
          <w:sz w:val="20"/>
          <w:szCs w:val="20"/>
        </w:rPr>
        <w:t>(2009/8-2010/7)</w:t>
      </w:r>
    </w:p>
    <w:p w14:paraId="372B2A80" w14:textId="77777777" w:rsidR="00B978A2" w:rsidRPr="00130AB2" w:rsidRDefault="00B978A2" w:rsidP="00130AB2">
      <w:pPr>
        <w:spacing w:line="200" w:lineRule="exact"/>
        <w:rPr>
          <w:rFonts w:eastAsia="標楷體"/>
          <w:sz w:val="20"/>
          <w:szCs w:val="20"/>
        </w:rPr>
      </w:pPr>
      <w:r w:rsidRPr="00130AB2">
        <w:rPr>
          <w:rFonts w:eastAsia="標楷體" w:hint="eastAsia"/>
          <w:sz w:val="20"/>
          <w:szCs w:val="20"/>
        </w:rPr>
        <w:t>National Science Council Outstanding Research Award (2006</w:t>
      </w:r>
      <w:r w:rsidR="00721E04" w:rsidRPr="00130AB2">
        <w:rPr>
          <w:rFonts w:eastAsia="標楷體"/>
          <w:sz w:val="20"/>
          <w:szCs w:val="20"/>
        </w:rPr>
        <w:t>/8-2009/7</w:t>
      </w:r>
      <w:r w:rsidRPr="00130AB2">
        <w:rPr>
          <w:rFonts w:eastAsia="標楷體" w:hint="eastAsia"/>
          <w:sz w:val="20"/>
          <w:szCs w:val="20"/>
        </w:rPr>
        <w:t>)</w:t>
      </w:r>
    </w:p>
    <w:p w14:paraId="0E0A51D6" w14:textId="77777777" w:rsidR="00B978A2" w:rsidRPr="00130AB2" w:rsidRDefault="00B978A2" w:rsidP="00130AB2">
      <w:pPr>
        <w:spacing w:line="200" w:lineRule="exact"/>
        <w:rPr>
          <w:rFonts w:ascii="標楷體" w:eastAsia="標楷體" w:hAnsi="標楷體"/>
          <w:sz w:val="20"/>
          <w:szCs w:val="20"/>
        </w:rPr>
      </w:pPr>
      <w:r w:rsidRPr="00130AB2">
        <w:rPr>
          <w:rFonts w:eastAsia="標楷體" w:hint="eastAsia"/>
          <w:sz w:val="20"/>
          <w:szCs w:val="20"/>
        </w:rPr>
        <w:t>NCU D</w:t>
      </w:r>
      <w:r w:rsidRPr="00130AB2">
        <w:rPr>
          <w:rFonts w:eastAsia="標楷體"/>
          <w:sz w:val="20"/>
          <w:szCs w:val="20"/>
        </w:rPr>
        <w:t>istinguish</w:t>
      </w:r>
      <w:r w:rsidRPr="00130AB2">
        <w:rPr>
          <w:rFonts w:eastAsia="標楷體" w:hint="eastAsia"/>
          <w:sz w:val="20"/>
          <w:szCs w:val="20"/>
        </w:rPr>
        <w:t xml:space="preserve"> Professor for Outstanding Research</w:t>
      </w:r>
      <w:r w:rsidRPr="00130AB2">
        <w:rPr>
          <w:rFonts w:eastAsia="標楷體"/>
          <w:sz w:val="20"/>
          <w:szCs w:val="20"/>
        </w:rPr>
        <w:t xml:space="preserve"> (</w:t>
      </w:r>
      <w:r w:rsidRPr="00130AB2">
        <w:rPr>
          <w:rFonts w:eastAsia="標楷體" w:hint="eastAsia"/>
          <w:sz w:val="20"/>
          <w:szCs w:val="20"/>
        </w:rPr>
        <w:t>2006</w:t>
      </w:r>
      <w:r w:rsidRPr="00130AB2">
        <w:rPr>
          <w:rFonts w:eastAsia="標楷體"/>
          <w:sz w:val="20"/>
          <w:szCs w:val="20"/>
        </w:rPr>
        <w:t>/8-</w:t>
      </w:r>
      <w:r w:rsidRPr="00130AB2">
        <w:rPr>
          <w:rFonts w:eastAsia="標楷體" w:hint="eastAsia"/>
          <w:sz w:val="20"/>
          <w:szCs w:val="20"/>
        </w:rPr>
        <w:t>2009</w:t>
      </w:r>
      <w:r w:rsidRPr="00130AB2">
        <w:rPr>
          <w:rFonts w:eastAsia="標楷體"/>
          <w:sz w:val="20"/>
          <w:szCs w:val="20"/>
        </w:rPr>
        <w:t>/7</w:t>
      </w:r>
      <w:r w:rsidRPr="00130AB2">
        <w:rPr>
          <w:rFonts w:ascii="標楷體" w:eastAsia="標楷體" w:hAnsi="標楷體" w:hint="eastAsia"/>
          <w:sz w:val="20"/>
          <w:szCs w:val="20"/>
        </w:rPr>
        <w:t>)</w:t>
      </w:r>
    </w:p>
    <w:p w14:paraId="3CF23058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USU Presidential Fellowship (1989-1990)</w:t>
      </w:r>
    </w:p>
    <w:p w14:paraId="32358340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</w:p>
    <w:p w14:paraId="49F8FB93" w14:textId="77777777" w:rsidR="00B978A2" w:rsidRPr="00130AB2" w:rsidRDefault="00B978A2" w:rsidP="00130AB2">
      <w:pPr>
        <w:spacing w:line="200" w:lineRule="exact"/>
        <w:rPr>
          <w:b/>
          <w:color w:val="000000"/>
          <w:sz w:val="20"/>
          <w:szCs w:val="20"/>
        </w:rPr>
      </w:pPr>
      <w:r w:rsidRPr="00130AB2">
        <w:rPr>
          <w:b/>
          <w:color w:val="000000"/>
          <w:sz w:val="20"/>
          <w:szCs w:val="20"/>
        </w:rPr>
        <w:t>Memberships</w:t>
      </w:r>
    </w:p>
    <w:p w14:paraId="6FD8219F" w14:textId="77777777" w:rsidR="00B978A2" w:rsidRPr="00130AB2" w:rsidRDefault="00B978A2" w:rsidP="00130AB2">
      <w:pPr>
        <w:spacing w:line="200" w:lineRule="exact"/>
        <w:ind w:leftChars="9" w:left="22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1. American Geophysical Union</w:t>
      </w:r>
      <w:r w:rsidRPr="00130AB2">
        <w:rPr>
          <w:rFonts w:hint="eastAsia"/>
          <w:color w:val="000000"/>
          <w:sz w:val="20"/>
          <w:szCs w:val="20"/>
        </w:rPr>
        <w:t xml:space="preserve"> (AGU)</w:t>
      </w:r>
    </w:p>
    <w:p w14:paraId="518ECE31" w14:textId="77777777" w:rsidR="00B978A2" w:rsidRPr="00130AB2" w:rsidRDefault="00B978A2" w:rsidP="00130AB2">
      <w:pPr>
        <w:spacing w:line="200" w:lineRule="exact"/>
        <w:ind w:leftChars="9" w:left="22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2. Chinese Geoscience Union</w:t>
      </w:r>
      <w:r w:rsidRPr="00130AB2">
        <w:rPr>
          <w:rFonts w:hint="eastAsia"/>
          <w:color w:val="000000"/>
          <w:sz w:val="20"/>
          <w:szCs w:val="20"/>
        </w:rPr>
        <w:t xml:space="preserve"> (CGU)</w:t>
      </w:r>
    </w:p>
    <w:p w14:paraId="6E890A56" w14:textId="77777777" w:rsidR="00B978A2" w:rsidRPr="00130AB2" w:rsidRDefault="00B978A2" w:rsidP="00130AB2">
      <w:pPr>
        <w:spacing w:line="200" w:lineRule="exact"/>
        <w:ind w:leftChars="9" w:left="22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3. European Geosciences Union</w:t>
      </w:r>
      <w:r w:rsidRPr="00130AB2">
        <w:rPr>
          <w:rFonts w:hint="eastAsia"/>
          <w:color w:val="000000"/>
          <w:sz w:val="20"/>
          <w:szCs w:val="20"/>
        </w:rPr>
        <w:t xml:space="preserve"> (EGU)</w:t>
      </w:r>
    </w:p>
    <w:p w14:paraId="1A5E6B99" w14:textId="77777777" w:rsidR="00B978A2" w:rsidRPr="00130AB2" w:rsidRDefault="00B978A2" w:rsidP="00130AB2">
      <w:pPr>
        <w:spacing w:line="200" w:lineRule="exact"/>
        <w:ind w:leftChars="9" w:left="22"/>
        <w:rPr>
          <w:color w:val="000000"/>
          <w:sz w:val="20"/>
          <w:szCs w:val="20"/>
        </w:rPr>
      </w:pPr>
      <w:r w:rsidRPr="00130AB2">
        <w:rPr>
          <w:rFonts w:hint="eastAsia"/>
          <w:color w:val="000000"/>
          <w:sz w:val="20"/>
          <w:szCs w:val="20"/>
        </w:rPr>
        <w:t xml:space="preserve">4. </w:t>
      </w:r>
      <w:r w:rsidRPr="00130AB2">
        <w:rPr>
          <w:color w:val="000000"/>
          <w:sz w:val="20"/>
          <w:szCs w:val="20"/>
        </w:rPr>
        <w:t>Asia Oceania Geosciences Society</w:t>
      </w:r>
      <w:r w:rsidRPr="00130AB2">
        <w:rPr>
          <w:rFonts w:hint="eastAsia"/>
          <w:color w:val="000000"/>
          <w:sz w:val="20"/>
          <w:szCs w:val="20"/>
        </w:rPr>
        <w:t xml:space="preserve"> (AOGS)</w:t>
      </w:r>
    </w:p>
    <w:p w14:paraId="335284DB" w14:textId="77777777" w:rsidR="001D53A4" w:rsidRPr="00130AB2" w:rsidRDefault="001D53A4" w:rsidP="00130AB2">
      <w:pPr>
        <w:spacing w:line="200" w:lineRule="exact"/>
        <w:ind w:leftChars="9" w:left="22"/>
        <w:rPr>
          <w:sz w:val="20"/>
          <w:szCs w:val="20"/>
        </w:rPr>
      </w:pPr>
      <w:r w:rsidRPr="00130AB2">
        <w:rPr>
          <w:color w:val="000000"/>
          <w:sz w:val="20"/>
          <w:szCs w:val="20"/>
        </w:rPr>
        <w:t>5.</w:t>
      </w:r>
      <w:r w:rsidRPr="00130AB2">
        <w:rPr>
          <w:sz w:val="20"/>
          <w:szCs w:val="20"/>
        </w:rPr>
        <w:t xml:space="preserve"> Japanese Geoscience Union (</w:t>
      </w:r>
      <w:proofErr w:type="spellStart"/>
      <w:r w:rsidRPr="00130AB2">
        <w:rPr>
          <w:sz w:val="20"/>
          <w:szCs w:val="20"/>
        </w:rPr>
        <w:t>JpGU</w:t>
      </w:r>
      <w:proofErr w:type="spellEnd"/>
      <w:r w:rsidRPr="00130AB2">
        <w:rPr>
          <w:sz w:val="20"/>
          <w:szCs w:val="20"/>
        </w:rPr>
        <w:t>)</w:t>
      </w:r>
    </w:p>
    <w:p w14:paraId="7FBF88D7" w14:textId="77777777" w:rsidR="001D53A4" w:rsidRPr="00130AB2" w:rsidRDefault="001D53A4" w:rsidP="00130AB2">
      <w:pPr>
        <w:spacing w:line="200" w:lineRule="exact"/>
        <w:ind w:leftChars="9" w:left="22"/>
        <w:rPr>
          <w:color w:val="000000"/>
          <w:sz w:val="20"/>
          <w:szCs w:val="20"/>
        </w:rPr>
      </w:pPr>
      <w:r w:rsidRPr="00130AB2">
        <w:rPr>
          <w:color w:val="000000"/>
          <w:sz w:val="20"/>
          <w:szCs w:val="20"/>
        </w:rPr>
        <w:t>6.</w:t>
      </w:r>
      <w:r w:rsidRPr="00130AB2">
        <w:rPr>
          <w:sz w:val="20"/>
          <w:szCs w:val="20"/>
        </w:rPr>
        <w:t xml:space="preserve"> American Metrology Society (AMS)</w:t>
      </w:r>
    </w:p>
    <w:p w14:paraId="71F1A4A7" w14:textId="77777777" w:rsidR="00B978A2" w:rsidRPr="00130AB2" w:rsidRDefault="00B978A2" w:rsidP="00130AB2">
      <w:pPr>
        <w:spacing w:line="200" w:lineRule="exact"/>
        <w:rPr>
          <w:color w:val="000000"/>
          <w:sz w:val="20"/>
          <w:szCs w:val="20"/>
        </w:rPr>
      </w:pPr>
    </w:p>
    <w:p w14:paraId="5E4680F2" w14:textId="77777777" w:rsidR="00B978A2" w:rsidRPr="00130AB2" w:rsidRDefault="00B978A2" w:rsidP="00130AB2">
      <w:pPr>
        <w:spacing w:line="200" w:lineRule="exact"/>
        <w:rPr>
          <w:b/>
          <w:color w:val="000000"/>
          <w:sz w:val="20"/>
          <w:szCs w:val="20"/>
        </w:rPr>
      </w:pPr>
      <w:r w:rsidRPr="00130AB2">
        <w:rPr>
          <w:rFonts w:hint="eastAsia"/>
          <w:b/>
          <w:color w:val="000000"/>
          <w:sz w:val="20"/>
          <w:szCs w:val="20"/>
        </w:rPr>
        <w:t>Academic Activity and Service</w:t>
      </w:r>
    </w:p>
    <w:p w14:paraId="51CD9B81" w14:textId="4D72A33A" w:rsidR="001156DD" w:rsidRPr="00130AB2" w:rsidRDefault="001156DD" w:rsidP="00130AB2">
      <w:pPr>
        <w:spacing w:line="200" w:lineRule="exact"/>
        <w:jc w:val="both"/>
        <w:rPr>
          <w:rFonts w:eastAsia="標楷體"/>
          <w:color w:val="000000"/>
          <w:sz w:val="20"/>
          <w:szCs w:val="20"/>
        </w:rPr>
      </w:pPr>
      <w:r w:rsidRPr="00130AB2">
        <w:rPr>
          <w:rFonts w:eastAsia="標楷體"/>
          <w:color w:val="000000"/>
          <w:sz w:val="20"/>
          <w:szCs w:val="20"/>
        </w:rPr>
        <w:t xml:space="preserve">AOGS ST (Solar Terr.) </w:t>
      </w:r>
      <w:r w:rsidR="00184096" w:rsidRPr="00130AB2">
        <w:rPr>
          <w:rFonts w:eastAsia="標楷體"/>
          <w:color w:val="000000"/>
          <w:sz w:val="20"/>
          <w:szCs w:val="20"/>
        </w:rPr>
        <w:t xml:space="preserve">Vice </w:t>
      </w:r>
      <w:r w:rsidRPr="00130AB2">
        <w:rPr>
          <w:rFonts w:eastAsia="標楷體"/>
          <w:color w:val="000000"/>
          <w:sz w:val="20"/>
          <w:szCs w:val="20"/>
        </w:rPr>
        <w:t>President</w:t>
      </w:r>
      <w:r w:rsidR="00B8288A" w:rsidRPr="00130AB2">
        <w:rPr>
          <w:rFonts w:eastAsia="標楷體"/>
          <w:color w:val="000000"/>
          <w:sz w:val="20"/>
          <w:szCs w:val="20"/>
        </w:rPr>
        <w:t xml:space="preserve"> (</w:t>
      </w:r>
      <w:r w:rsidR="00184096" w:rsidRPr="00130AB2">
        <w:rPr>
          <w:rFonts w:eastAsia="標楷體"/>
          <w:color w:val="000000"/>
          <w:sz w:val="20"/>
          <w:szCs w:val="20"/>
        </w:rPr>
        <w:t xml:space="preserve">President </w:t>
      </w:r>
      <w:r w:rsidR="00F614CE" w:rsidRPr="00130AB2">
        <w:rPr>
          <w:rFonts w:eastAsia="標楷體"/>
          <w:color w:val="000000"/>
          <w:sz w:val="20"/>
          <w:szCs w:val="20"/>
        </w:rPr>
        <w:t>E</w:t>
      </w:r>
      <w:r w:rsidR="00B8288A" w:rsidRPr="00130AB2">
        <w:rPr>
          <w:rFonts w:eastAsia="標楷體"/>
          <w:color w:val="000000"/>
          <w:sz w:val="20"/>
          <w:szCs w:val="20"/>
        </w:rPr>
        <w:t>lected</w:t>
      </w:r>
      <w:r w:rsidR="00BC3B51" w:rsidRPr="00130AB2">
        <w:rPr>
          <w:rFonts w:eastAsia="標楷體"/>
          <w:color w:val="000000"/>
          <w:sz w:val="20"/>
          <w:szCs w:val="20"/>
        </w:rPr>
        <w:t xml:space="preserve"> 2017/8</w:t>
      </w:r>
      <w:r w:rsidR="00B8288A" w:rsidRPr="00130AB2">
        <w:rPr>
          <w:rFonts w:eastAsia="標楷體"/>
          <w:color w:val="000000"/>
          <w:sz w:val="20"/>
          <w:szCs w:val="20"/>
        </w:rPr>
        <w:t>)</w:t>
      </w:r>
      <w:r w:rsidRPr="00130AB2">
        <w:rPr>
          <w:rFonts w:eastAsia="標楷體" w:hint="eastAsia"/>
          <w:color w:val="000000"/>
          <w:sz w:val="20"/>
          <w:szCs w:val="20"/>
        </w:rPr>
        <w:t xml:space="preserve">: </w:t>
      </w:r>
      <w:r w:rsidRPr="00130AB2">
        <w:rPr>
          <w:rFonts w:eastAsia="標楷體"/>
          <w:color w:val="000000"/>
          <w:sz w:val="20"/>
          <w:szCs w:val="20"/>
        </w:rPr>
        <w:t>2017/8</w:t>
      </w:r>
      <w:r w:rsidRPr="00130AB2">
        <w:rPr>
          <w:rFonts w:eastAsia="標楷體" w:hint="eastAsia"/>
          <w:color w:val="000000"/>
          <w:sz w:val="20"/>
          <w:szCs w:val="20"/>
        </w:rPr>
        <w:t>-</w:t>
      </w:r>
      <w:r w:rsidRPr="00130AB2">
        <w:rPr>
          <w:rFonts w:eastAsia="標楷體"/>
          <w:color w:val="000000"/>
          <w:sz w:val="20"/>
          <w:szCs w:val="20"/>
        </w:rPr>
        <w:t>2021/7</w:t>
      </w:r>
    </w:p>
    <w:p w14:paraId="57D38AAA" w14:textId="62CADC40" w:rsidR="00721E04" w:rsidRDefault="00721E04" w:rsidP="00130AB2">
      <w:pPr>
        <w:spacing w:line="200" w:lineRule="exact"/>
        <w:jc w:val="both"/>
        <w:rPr>
          <w:rFonts w:eastAsia="標楷體"/>
          <w:color w:val="000000"/>
          <w:sz w:val="20"/>
          <w:szCs w:val="20"/>
        </w:rPr>
      </w:pPr>
      <w:r w:rsidRPr="00130AB2">
        <w:rPr>
          <w:rFonts w:eastAsia="標楷體" w:hint="eastAsia"/>
          <w:color w:val="000000"/>
          <w:sz w:val="20"/>
          <w:szCs w:val="20"/>
        </w:rPr>
        <w:t xml:space="preserve">IAGA-Taiwan </w:t>
      </w:r>
      <w:r w:rsidRPr="00130AB2">
        <w:rPr>
          <w:rFonts w:eastAsia="標楷體"/>
          <w:color w:val="000000"/>
          <w:sz w:val="20"/>
          <w:szCs w:val="20"/>
        </w:rPr>
        <w:t>President: 2016/6-present</w:t>
      </w:r>
    </w:p>
    <w:p w14:paraId="1B705D3E" w14:textId="300FACDB" w:rsidR="00A85D39" w:rsidRPr="00130AB2" w:rsidRDefault="00A85D39" w:rsidP="00130AB2">
      <w:pPr>
        <w:spacing w:line="200" w:lineRule="exact"/>
        <w:jc w:val="both"/>
        <w:rPr>
          <w:rFonts w:eastAsia="標楷體" w:hint="eastAsia"/>
          <w:color w:val="000000"/>
          <w:sz w:val="20"/>
          <w:szCs w:val="20"/>
        </w:rPr>
      </w:pPr>
      <w:r w:rsidRPr="00130AB2">
        <w:rPr>
          <w:rFonts w:eastAsia="標楷體" w:hint="eastAsia"/>
          <w:color w:val="000000"/>
          <w:sz w:val="20"/>
          <w:szCs w:val="20"/>
        </w:rPr>
        <w:t xml:space="preserve">EMSEV- </w:t>
      </w:r>
      <w:r w:rsidRPr="00130AB2">
        <w:rPr>
          <w:rFonts w:eastAsia="標楷體"/>
          <w:color w:val="000000"/>
          <w:sz w:val="20"/>
          <w:szCs w:val="20"/>
        </w:rPr>
        <w:t>Secretary</w:t>
      </w:r>
      <w:r>
        <w:rPr>
          <w:rFonts w:eastAsia="標楷體"/>
          <w:color w:val="000000"/>
          <w:sz w:val="20"/>
          <w:szCs w:val="20"/>
        </w:rPr>
        <w:t xml:space="preserve"> in General</w:t>
      </w:r>
      <w:r w:rsidRPr="00130AB2">
        <w:rPr>
          <w:rFonts w:eastAsia="標楷體" w:hint="eastAsia"/>
          <w:color w:val="000000"/>
          <w:sz w:val="20"/>
          <w:szCs w:val="20"/>
        </w:rPr>
        <w:t xml:space="preserve">: </w:t>
      </w:r>
      <w:r>
        <w:rPr>
          <w:rFonts w:eastAsia="標楷體"/>
          <w:color w:val="000000"/>
          <w:sz w:val="20"/>
          <w:szCs w:val="20"/>
        </w:rPr>
        <w:t>2018</w:t>
      </w:r>
      <w:r w:rsidRPr="00130AB2">
        <w:rPr>
          <w:rFonts w:eastAsia="標楷體" w:hint="eastAsia"/>
          <w:color w:val="000000"/>
          <w:sz w:val="20"/>
          <w:szCs w:val="20"/>
        </w:rPr>
        <w:t>-present</w:t>
      </w:r>
    </w:p>
    <w:p w14:paraId="697B7DB0" w14:textId="77777777" w:rsidR="001D53A4" w:rsidRPr="00130AB2" w:rsidRDefault="001D53A4" w:rsidP="00130AB2">
      <w:pPr>
        <w:spacing w:line="200" w:lineRule="exact"/>
        <w:jc w:val="both"/>
        <w:rPr>
          <w:rFonts w:eastAsia="標楷體"/>
          <w:color w:val="000000"/>
          <w:sz w:val="20"/>
          <w:szCs w:val="20"/>
        </w:rPr>
      </w:pPr>
      <w:r w:rsidRPr="00130AB2">
        <w:rPr>
          <w:rFonts w:eastAsia="標楷體" w:hint="eastAsia"/>
          <w:color w:val="000000"/>
          <w:sz w:val="20"/>
          <w:szCs w:val="20"/>
        </w:rPr>
        <w:t>EMSEV- B</w:t>
      </w:r>
      <w:r w:rsidRPr="00130AB2">
        <w:rPr>
          <w:rFonts w:eastAsia="標楷體"/>
          <w:color w:val="000000"/>
          <w:sz w:val="20"/>
          <w:szCs w:val="20"/>
        </w:rPr>
        <w:t>ureau</w:t>
      </w:r>
      <w:r w:rsidRPr="00130AB2">
        <w:rPr>
          <w:rFonts w:eastAsia="標楷體" w:hint="eastAsia"/>
          <w:color w:val="000000"/>
          <w:sz w:val="20"/>
          <w:szCs w:val="20"/>
        </w:rPr>
        <w:t>/IAGA Liaison: 2007-present</w:t>
      </w:r>
    </w:p>
    <w:p w14:paraId="4191B249" w14:textId="77777777" w:rsidR="00B978A2" w:rsidRPr="00130AB2" w:rsidRDefault="00B978A2" w:rsidP="00130AB2">
      <w:pPr>
        <w:spacing w:line="200" w:lineRule="exact"/>
        <w:jc w:val="both"/>
        <w:rPr>
          <w:rFonts w:eastAsia="標楷體"/>
          <w:color w:val="000000"/>
          <w:sz w:val="20"/>
          <w:szCs w:val="20"/>
        </w:rPr>
      </w:pPr>
      <w:r w:rsidRPr="00130AB2">
        <w:rPr>
          <w:rFonts w:eastAsia="標楷體" w:hint="eastAsia"/>
          <w:color w:val="000000"/>
          <w:sz w:val="20"/>
          <w:szCs w:val="20"/>
        </w:rPr>
        <w:t>CGU S</w:t>
      </w:r>
      <w:r w:rsidRPr="00130AB2">
        <w:rPr>
          <w:rFonts w:eastAsia="標楷體"/>
          <w:color w:val="000000"/>
          <w:sz w:val="20"/>
          <w:szCs w:val="20"/>
        </w:rPr>
        <w:t>ecretary</w:t>
      </w:r>
      <w:r w:rsidRPr="00130AB2">
        <w:rPr>
          <w:rFonts w:eastAsia="標楷體" w:hint="eastAsia"/>
          <w:color w:val="000000"/>
          <w:sz w:val="20"/>
          <w:szCs w:val="20"/>
        </w:rPr>
        <w:t xml:space="preserve"> in General: 2011/2-2014/2</w:t>
      </w:r>
    </w:p>
    <w:p w14:paraId="0D718333" w14:textId="77777777" w:rsidR="00B978A2" w:rsidRPr="00130AB2" w:rsidRDefault="00B978A2" w:rsidP="00130AB2">
      <w:pPr>
        <w:spacing w:line="200" w:lineRule="exact"/>
        <w:jc w:val="both"/>
        <w:rPr>
          <w:rFonts w:eastAsia="標楷體"/>
          <w:color w:val="000000"/>
          <w:sz w:val="20"/>
          <w:szCs w:val="20"/>
        </w:rPr>
      </w:pPr>
      <w:r w:rsidRPr="00130AB2">
        <w:rPr>
          <w:rFonts w:eastAsia="標楷體"/>
          <w:color w:val="000000"/>
          <w:sz w:val="20"/>
          <w:szCs w:val="20"/>
        </w:rPr>
        <w:t>COSPAR-Taiwan President: 200</w:t>
      </w:r>
      <w:r w:rsidRPr="00130AB2">
        <w:rPr>
          <w:rFonts w:eastAsia="標楷體" w:hint="eastAsia"/>
          <w:color w:val="000000"/>
          <w:sz w:val="20"/>
          <w:szCs w:val="20"/>
        </w:rPr>
        <w:t>8</w:t>
      </w:r>
      <w:r w:rsidRPr="00130AB2">
        <w:rPr>
          <w:rFonts w:eastAsia="標楷體"/>
          <w:color w:val="000000"/>
          <w:sz w:val="20"/>
          <w:szCs w:val="20"/>
        </w:rPr>
        <w:t>/</w:t>
      </w:r>
      <w:r w:rsidRPr="00130AB2">
        <w:rPr>
          <w:rFonts w:eastAsia="標楷體" w:hint="eastAsia"/>
          <w:color w:val="000000"/>
          <w:sz w:val="20"/>
          <w:szCs w:val="20"/>
        </w:rPr>
        <w:t>1</w:t>
      </w:r>
      <w:r w:rsidRPr="00130AB2">
        <w:rPr>
          <w:rFonts w:eastAsia="標楷體"/>
          <w:color w:val="000000"/>
          <w:sz w:val="20"/>
          <w:szCs w:val="20"/>
        </w:rPr>
        <w:t>-</w:t>
      </w:r>
      <w:r w:rsidRPr="00130AB2">
        <w:rPr>
          <w:rFonts w:eastAsia="標楷體" w:hint="eastAsia"/>
          <w:color w:val="000000"/>
          <w:sz w:val="20"/>
          <w:szCs w:val="20"/>
        </w:rPr>
        <w:t>2012/7</w:t>
      </w:r>
    </w:p>
    <w:p w14:paraId="56C2E57C" w14:textId="77777777" w:rsidR="00B978A2" w:rsidRPr="00130AB2" w:rsidRDefault="00B978A2" w:rsidP="00130AB2">
      <w:pPr>
        <w:spacing w:line="200" w:lineRule="exact"/>
        <w:jc w:val="both"/>
        <w:rPr>
          <w:rFonts w:eastAsia="標楷體"/>
          <w:color w:val="000000"/>
          <w:sz w:val="20"/>
          <w:szCs w:val="20"/>
        </w:rPr>
      </w:pPr>
      <w:r w:rsidRPr="00130AB2">
        <w:rPr>
          <w:rFonts w:eastAsia="標楷體"/>
          <w:color w:val="000000"/>
          <w:sz w:val="20"/>
          <w:szCs w:val="20"/>
        </w:rPr>
        <w:lastRenderedPageBreak/>
        <w:t xml:space="preserve">AOGS STI (Solar Terr. </w:t>
      </w:r>
      <w:r w:rsidR="001156DD" w:rsidRPr="00130AB2">
        <w:rPr>
          <w:rFonts w:eastAsia="標楷體"/>
          <w:color w:val="000000"/>
          <w:sz w:val="20"/>
          <w:szCs w:val="20"/>
        </w:rPr>
        <w:t>Ionosphere) S</w:t>
      </w:r>
      <w:r w:rsidRPr="00130AB2">
        <w:rPr>
          <w:rFonts w:eastAsia="標楷體"/>
          <w:color w:val="000000"/>
          <w:sz w:val="20"/>
          <w:szCs w:val="20"/>
        </w:rPr>
        <w:t>ecretary</w:t>
      </w:r>
      <w:r w:rsidRPr="00130AB2">
        <w:rPr>
          <w:rFonts w:eastAsia="標楷體" w:hint="eastAsia"/>
          <w:color w:val="000000"/>
          <w:sz w:val="20"/>
          <w:szCs w:val="20"/>
        </w:rPr>
        <w:t xml:space="preserve">: </w:t>
      </w:r>
      <w:r w:rsidRPr="00130AB2">
        <w:rPr>
          <w:rFonts w:eastAsia="標楷體"/>
          <w:color w:val="000000"/>
          <w:sz w:val="20"/>
          <w:szCs w:val="20"/>
        </w:rPr>
        <w:t>2003/7</w:t>
      </w:r>
      <w:r w:rsidRPr="00130AB2">
        <w:rPr>
          <w:rFonts w:eastAsia="標楷體" w:hint="eastAsia"/>
          <w:sz w:val="20"/>
          <w:szCs w:val="20"/>
        </w:rPr>
        <w:t>-</w:t>
      </w:r>
      <w:r w:rsidRPr="00130AB2">
        <w:rPr>
          <w:rFonts w:eastAsia="標楷體"/>
          <w:color w:val="000000"/>
          <w:sz w:val="20"/>
          <w:szCs w:val="20"/>
        </w:rPr>
        <w:t>2005/6</w:t>
      </w:r>
    </w:p>
    <w:p w14:paraId="0DEABB76" w14:textId="77777777" w:rsidR="00B978A2" w:rsidRPr="00130AB2" w:rsidRDefault="001D53A4" w:rsidP="00130AB2">
      <w:pPr>
        <w:spacing w:line="200" w:lineRule="exact"/>
        <w:jc w:val="both"/>
        <w:rPr>
          <w:rFonts w:eastAsia="標楷體"/>
          <w:color w:val="000000"/>
          <w:sz w:val="20"/>
          <w:szCs w:val="20"/>
        </w:rPr>
      </w:pPr>
      <w:r w:rsidRPr="00130AB2">
        <w:rPr>
          <w:rFonts w:eastAsia="標楷體"/>
          <w:color w:val="000000"/>
          <w:sz w:val="20"/>
          <w:szCs w:val="20"/>
        </w:rPr>
        <w:t>URSI (International U</w:t>
      </w:r>
      <w:r w:rsidR="00B978A2" w:rsidRPr="00130AB2">
        <w:rPr>
          <w:rFonts w:eastAsia="標楷體"/>
          <w:color w:val="000000"/>
          <w:sz w:val="20"/>
          <w:szCs w:val="20"/>
        </w:rPr>
        <w:t>nion of Radi</w:t>
      </w:r>
      <w:r w:rsidR="00721E04" w:rsidRPr="00130AB2">
        <w:rPr>
          <w:rFonts w:eastAsia="標楷體"/>
          <w:color w:val="000000"/>
          <w:sz w:val="20"/>
          <w:szCs w:val="20"/>
        </w:rPr>
        <w:t>o Science)-</w:t>
      </w:r>
      <w:r w:rsidR="001156DD" w:rsidRPr="00130AB2">
        <w:rPr>
          <w:rFonts w:eastAsia="標楷體"/>
          <w:color w:val="000000"/>
          <w:sz w:val="20"/>
          <w:szCs w:val="20"/>
        </w:rPr>
        <w:t>SRS S</w:t>
      </w:r>
      <w:r w:rsidR="00B978A2" w:rsidRPr="00130AB2">
        <w:rPr>
          <w:rFonts w:eastAsia="標楷體"/>
          <w:color w:val="000000"/>
          <w:sz w:val="20"/>
          <w:szCs w:val="20"/>
        </w:rPr>
        <w:t>ecretary: 2002</w:t>
      </w:r>
      <w:r w:rsidR="00B978A2" w:rsidRPr="00130AB2">
        <w:rPr>
          <w:rFonts w:eastAsia="標楷體" w:hint="eastAsia"/>
          <w:color w:val="000000"/>
          <w:sz w:val="20"/>
          <w:szCs w:val="20"/>
        </w:rPr>
        <w:t>-</w:t>
      </w:r>
      <w:r w:rsidR="00B978A2" w:rsidRPr="00130AB2">
        <w:rPr>
          <w:rFonts w:eastAsia="標楷體"/>
          <w:color w:val="000000"/>
          <w:sz w:val="20"/>
          <w:szCs w:val="20"/>
        </w:rPr>
        <w:t>2004</w:t>
      </w:r>
    </w:p>
    <w:p w14:paraId="0126698D" w14:textId="77777777" w:rsidR="00B978A2" w:rsidRPr="00130AB2" w:rsidRDefault="00B978A2" w:rsidP="00130AB2">
      <w:pPr>
        <w:spacing w:line="200" w:lineRule="exact"/>
        <w:jc w:val="both"/>
        <w:rPr>
          <w:rFonts w:eastAsia="標楷體"/>
          <w:sz w:val="20"/>
          <w:szCs w:val="20"/>
        </w:rPr>
      </w:pPr>
    </w:p>
    <w:p w14:paraId="39ABE4DE" w14:textId="77777777" w:rsidR="00B44901" w:rsidRPr="00130AB2" w:rsidRDefault="00856E71" w:rsidP="00130AB2">
      <w:pPr>
        <w:spacing w:line="200" w:lineRule="exact"/>
        <w:ind w:leftChars="1" w:left="472" w:hangingChars="235" w:hanging="470"/>
        <w:jc w:val="both"/>
        <w:rPr>
          <w:rFonts w:eastAsia="標楷體"/>
          <w:sz w:val="20"/>
          <w:szCs w:val="20"/>
        </w:rPr>
      </w:pPr>
      <w:r w:rsidRPr="00130AB2">
        <w:rPr>
          <w:rFonts w:eastAsia="標楷體"/>
          <w:sz w:val="20"/>
          <w:szCs w:val="20"/>
        </w:rPr>
        <w:t xml:space="preserve">Invited </w:t>
      </w:r>
      <w:r w:rsidR="00B44901" w:rsidRPr="00130AB2">
        <w:rPr>
          <w:rFonts w:eastAsia="標楷體"/>
          <w:sz w:val="20"/>
          <w:szCs w:val="20"/>
        </w:rPr>
        <w:t xml:space="preserve">Member of 2014 International Team: 298 Multi-instrument Space-Borne Observations and Validation of the Physical Model of the Lithosphere-Atmosphere-Ionosphere-Magnetosphere Coupling (team leader: </w:t>
      </w:r>
      <w:proofErr w:type="spellStart"/>
      <w:r w:rsidR="00B44901" w:rsidRPr="00130AB2">
        <w:rPr>
          <w:rFonts w:eastAsia="標楷體"/>
          <w:sz w:val="20"/>
          <w:szCs w:val="20"/>
        </w:rPr>
        <w:t>Pulinets</w:t>
      </w:r>
      <w:proofErr w:type="spellEnd"/>
      <w:r w:rsidR="00B44901" w:rsidRPr="00130AB2">
        <w:rPr>
          <w:rFonts w:eastAsia="標楷體"/>
          <w:sz w:val="20"/>
          <w:szCs w:val="20"/>
        </w:rPr>
        <w:t xml:space="preserve"> S. (RU) &amp; D. </w:t>
      </w:r>
      <w:proofErr w:type="spellStart"/>
      <w:r w:rsidR="00B44901" w:rsidRPr="00130AB2">
        <w:rPr>
          <w:rFonts w:eastAsia="標楷體"/>
          <w:sz w:val="20"/>
          <w:szCs w:val="20"/>
        </w:rPr>
        <w:t>Ouzounov</w:t>
      </w:r>
      <w:proofErr w:type="spellEnd"/>
      <w:r w:rsidR="00B44901" w:rsidRPr="00130AB2">
        <w:rPr>
          <w:rFonts w:eastAsia="標楷體"/>
          <w:sz w:val="20"/>
          <w:szCs w:val="20"/>
        </w:rPr>
        <w:t xml:space="preserve"> (US)) granted by </w:t>
      </w:r>
      <w:r w:rsidR="00B44901" w:rsidRPr="00130AB2">
        <w:rPr>
          <w:rFonts w:eastAsia="標楷體" w:hint="eastAsia"/>
          <w:sz w:val="20"/>
          <w:szCs w:val="20"/>
        </w:rPr>
        <w:t xml:space="preserve">International Space Science </w:t>
      </w:r>
      <w:r w:rsidR="00B44901" w:rsidRPr="00130AB2">
        <w:rPr>
          <w:rFonts w:eastAsia="標楷體"/>
          <w:sz w:val="20"/>
          <w:szCs w:val="20"/>
        </w:rPr>
        <w:t xml:space="preserve">Institute, ISSI-Bern. </w:t>
      </w:r>
    </w:p>
    <w:p w14:paraId="1277FDA8" w14:textId="77777777" w:rsidR="00B44901" w:rsidRPr="00130AB2" w:rsidRDefault="00856E71" w:rsidP="00130AB2">
      <w:pPr>
        <w:spacing w:line="200" w:lineRule="exact"/>
        <w:ind w:leftChars="1" w:left="472" w:hangingChars="235" w:hanging="470"/>
        <w:jc w:val="both"/>
        <w:rPr>
          <w:rFonts w:eastAsia="標楷體"/>
          <w:sz w:val="20"/>
          <w:szCs w:val="20"/>
        </w:rPr>
      </w:pPr>
      <w:r w:rsidRPr="00130AB2">
        <w:rPr>
          <w:rFonts w:eastAsia="標楷體"/>
          <w:sz w:val="20"/>
          <w:szCs w:val="20"/>
        </w:rPr>
        <w:t xml:space="preserve">Invited </w:t>
      </w:r>
      <w:r w:rsidR="00B44901" w:rsidRPr="00130AB2">
        <w:rPr>
          <w:rFonts w:eastAsia="標楷體"/>
          <w:sz w:val="20"/>
          <w:szCs w:val="20"/>
        </w:rPr>
        <w:t>Member of 2015 International Team: 10 Validation of Lithosphere-Atmosphere-</w:t>
      </w:r>
      <w:r w:rsidRPr="00130AB2">
        <w:rPr>
          <w:rFonts w:eastAsia="標楷體"/>
          <w:sz w:val="20"/>
          <w:szCs w:val="20"/>
        </w:rPr>
        <w:t xml:space="preserve"> </w:t>
      </w:r>
      <w:r w:rsidR="00B44901" w:rsidRPr="00130AB2">
        <w:rPr>
          <w:rFonts w:eastAsia="標楷體"/>
          <w:sz w:val="20"/>
          <w:szCs w:val="20"/>
        </w:rPr>
        <w:t xml:space="preserve">Ionosphere-Magnetosphere Coupling (LAIMC) (team leader: </w:t>
      </w:r>
      <w:proofErr w:type="spellStart"/>
      <w:r w:rsidR="00B44901" w:rsidRPr="00130AB2">
        <w:rPr>
          <w:rFonts w:eastAsia="標楷體"/>
          <w:sz w:val="20"/>
          <w:szCs w:val="20"/>
        </w:rPr>
        <w:t>Ouzounov</w:t>
      </w:r>
      <w:proofErr w:type="spellEnd"/>
      <w:r w:rsidR="00B44901" w:rsidRPr="00130AB2">
        <w:rPr>
          <w:rFonts w:eastAsia="標楷體"/>
          <w:sz w:val="20"/>
          <w:szCs w:val="20"/>
        </w:rPr>
        <w:t xml:space="preserve"> D. (US) &amp; Zhang X. (CN)) granted by</w:t>
      </w:r>
      <w:r w:rsidR="00B44901" w:rsidRPr="00130AB2">
        <w:rPr>
          <w:rFonts w:eastAsia="標楷體" w:hint="eastAsia"/>
          <w:sz w:val="20"/>
          <w:szCs w:val="20"/>
        </w:rPr>
        <w:t xml:space="preserve"> International Space Science </w:t>
      </w:r>
      <w:r w:rsidR="00B44901" w:rsidRPr="00130AB2">
        <w:rPr>
          <w:rFonts w:eastAsia="標楷體"/>
          <w:sz w:val="20"/>
          <w:szCs w:val="20"/>
        </w:rPr>
        <w:t>Institute, ISSI-Beijing.</w:t>
      </w:r>
    </w:p>
    <w:p w14:paraId="204ACF47" w14:textId="77777777" w:rsidR="00B44901" w:rsidRPr="00130AB2" w:rsidRDefault="00856E71" w:rsidP="00130AB2">
      <w:pPr>
        <w:spacing w:line="200" w:lineRule="exact"/>
        <w:ind w:leftChars="1" w:left="472" w:hangingChars="235" w:hanging="470"/>
        <w:jc w:val="both"/>
        <w:rPr>
          <w:rFonts w:eastAsia="標楷體"/>
          <w:sz w:val="20"/>
          <w:szCs w:val="20"/>
        </w:rPr>
      </w:pPr>
      <w:r w:rsidRPr="00130AB2">
        <w:rPr>
          <w:rFonts w:eastAsia="標楷體"/>
          <w:sz w:val="20"/>
          <w:szCs w:val="20"/>
        </w:rPr>
        <w:t>I</w:t>
      </w:r>
      <w:r w:rsidR="00B44901" w:rsidRPr="00130AB2">
        <w:rPr>
          <w:rFonts w:eastAsia="標楷體"/>
          <w:sz w:val="20"/>
          <w:szCs w:val="20"/>
        </w:rPr>
        <w:t xml:space="preserve">nvited </w:t>
      </w:r>
      <w:r w:rsidRPr="00130AB2">
        <w:rPr>
          <w:rFonts w:eastAsia="標楷體"/>
          <w:sz w:val="20"/>
          <w:szCs w:val="20"/>
        </w:rPr>
        <w:t>Member of</w:t>
      </w:r>
      <w:r w:rsidR="00B44901" w:rsidRPr="00130AB2">
        <w:rPr>
          <w:rFonts w:eastAsia="標楷體"/>
          <w:sz w:val="20"/>
          <w:szCs w:val="20"/>
        </w:rPr>
        <w:t xml:space="preserve"> 2015 International Team: 345 Understanding Solid Earth/Ocean-Ionosphere Coupling: Improving Models and Observational Capabilities for Monitoring Tsunamis from Space (2016-2017, (team leader: </w:t>
      </w:r>
      <w:proofErr w:type="spellStart"/>
      <w:r w:rsidR="00B44901" w:rsidRPr="00130AB2">
        <w:rPr>
          <w:rFonts w:eastAsia="標楷體"/>
          <w:sz w:val="20"/>
          <w:szCs w:val="20"/>
        </w:rPr>
        <w:t>Makela</w:t>
      </w:r>
      <w:proofErr w:type="spellEnd"/>
      <w:r w:rsidR="00B44901" w:rsidRPr="00130AB2">
        <w:rPr>
          <w:rFonts w:eastAsia="標楷體"/>
          <w:sz w:val="20"/>
          <w:szCs w:val="20"/>
        </w:rPr>
        <w:t xml:space="preserve"> J. (US) &amp; Rolland L. (FR)) granted by </w:t>
      </w:r>
      <w:r w:rsidR="00B44901" w:rsidRPr="00130AB2">
        <w:rPr>
          <w:rFonts w:eastAsia="標楷體" w:hint="eastAsia"/>
          <w:sz w:val="20"/>
          <w:szCs w:val="20"/>
        </w:rPr>
        <w:t xml:space="preserve">International Space Science </w:t>
      </w:r>
      <w:r w:rsidR="00B44901" w:rsidRPr="00130AB2">
        <w:rPr>
          <w:rFonts w:eastAsia="標楷體"/>
          <w:sz w:val="20"/>
          <w:szCs w:val="20"/>
        </w:rPr>
        <w:t>Institute, ISSI-Bern.</w:t>
      </w:r>
    </w:p>
    <w:p w14:paraId="70FEA7F0" w14:textId="77777777" w:rsidR="00B44901" w:rsidRPr="00130AB2" w:rsidRDefault="00B44901" w:rsidP="00130AB2">
      <w:pPr>
        <w:spacing w:line="200" w:lineRule="exact"/>
        <w:ind w:leftChars="1" w:left="1026" w:hangingChars="512" w:hanging="1024"/>
        <w:jc w:val="both"/>
        <w:rPr>
          <w:rFonts w:eastAsia="標楷體"/>
          <w:sz w:val="20"/>
          <w:szCs w:val="20"/>
        </w:rPr>
      </w:pPr>
    </w:p>
    <w:p w14:paraId="747D9786" w14:textId="77777777" w:rsidR="00721E04" w:rsidRPr="00130AB2" w:rsidRDefault="00721E04" w:rsidP="00130AB2">
      <w:pPr>
        <w:spacing w:line="200" w:lineRule="exact"/>
        <w:ind w:left="944" w:hangingChars="472" w:hanging="944"/>
        <w:jc w:val="both"/>
        <w:rPr>
          <w:rFonts w:eastAsia="標楷體"/>
          <w:sz w:val="20"/>
          <w:szCs w:val="20"/>
        </w:rPr>
      </w:pPr>
      <w:r w:rsidRPr="00130AB2">
        <w:rPr>
          <w:color w:val="000000"/>
          <w:sz w:val="20"/>
          <w:szCs w:val="20"/>
        </w:rPr>
        <w:t>Terrestrial, Atmospheric and Oceanic Sciences (TAO)</w:t>
      </w:r>
      <w:r w:rsidRPr="00130AB2">
        <w:rPr>
          <w:rFonts w:eastAsia="標楷體"/>
          <w:sz w:val="20"/>
          <w:szCs w:val="20"/>
        </w:rPr>
        <w:t xml:space="preserve"> special issue: FORMOSAT-5, Guest </w:t>
      </w:r>
      <w:r w:rsidRPr="00130AB2">
        <w:rPr>
          <w:rFonts w:eastAsia="標楷體" w:hint="eastAsia"/>
          <w:sz w:val="20"/>
          <w:szCs w:val="20"/>
        </w:rPr>
        <w:t>E</w:t>
      </w:r>
      <w:r w:rsidRPr="00130AB2">
        <w:rPr>
          <w:rFonts w:eastAsia="標楷體"/>
          <w:sz w:val="20"/>
          <w:szCs w:val="20"/>
        </w:rPr>
        <w:t>ditor 2016</w:t>
      </w:r>
    </w:p>
    <w:p w14:paraId="112ADAE8" w14:textId="77777777" w:rsidR="00B978A2" w:rsidRPr="00130AB2" w:rsidRDefault="00B978A2" w:rsidP="00130AB2">
      <w:pPr>
        <w:spacing w:line="200" w:lineRule="exact"/>
        <w:ind w:left="944" w:hangingChars="472" w:hanging="944"/>
        <w:jc w:val="both"/>
        <w:rPr>
          <w:color w:val="000000"/>
          <w:sz w:val="20"/>
          <w:szCs w:val="20"/>
        </w:rPr>
      </w:pPr>
      <w:r w:rsidRPr="00130AB2">
        <w:rPr>
          <w:rFonts w:eastAsia="標楷體"/>
          <w:sz w:val="20"/>
          <w:szCs w:val="20"/>
        </w:rPr>
        <w:t xml:space="preserve">Journal of Asian Earth Sciences (JAES) special issue: </w:t>
      </w:r>
      <w:proofErr w:type="spellStart"/>
      <w:r w:rsidRPr="00130AB2">
        <w:rPr>
          <w:rFonts w:eastAsia="標楷體" w:hint="eastAsia"/>
          <w:sz w:val="20"/>
          <w:szCs w:val="20"/>
        </w:rPr>
        <w:t>iSTEP</w:t>
      </w:r>
      <w:proofErr w:type="spellEnd"/>
      <w:r w:rsidRPr="00130AB2">
        <w:rPr>
          <w:rFonts w:eastAsia="標楷體"/>
          <w:sz w:val="20"/>
          <w:szCs w:val="20"/>
        </w:rPr>
        <w:t xml:space="preserve">, Guest </w:t>
      </w:r>
      <w:r w:rsidRPr="00130AB2">
        <w:rPr>
          <w:rFonts w:eastAsia="標楷體" w:hint="eastAsia"/>
          <w:sz w:val="20"/>
          <w:szCs w:val="20"/>
        </w:rPr>
        <w:t>E</w:t>
      </w:r>
      <w:r w:rsidRPr="00130AB2">
        <w:rPr>
          <w:rFonts w:eastAsia="標楷體"/>
          <w:sz w:val="20"/>
          <w:szCs w:val="20"/>
        </w:rPr>
        <w:t>ditor</w:t>
      </w:r>
      <w:r w:rsidRPr="00130AB2">
        <w:rPr>
          <w:rFonts w:eastAsia="標楷體" w:hint="eastAsia"/>
          <w:sz w:val="20"/>
          <w:szCs w:val="20"/>
        </w:rPr>
        <w:t>:</w:t>
      </w:r>
      <w:r w:rsidRPr="00130AB2">
        <w:rPr>
          <w:rFonts w:eastAsia="標楷體"/>
          <w:sz w:val="20"/>
          <w:szCs w:val="20"/>
        </w:rPr>
        <w:t xml:space="preserve"> 2014</w:t>
      </w:r>
      <w:r w:rsidRPr="00130AB2">
        <w:rPr>
          <w:rFonts w:eastAsia="標楷體" w:hint="eastAsia"/>
          <w:sz w:val="20"/>
          <w:szCs w:val="20"/>
        </w:rPr>
        <w:t>-2015</w:t>
      </w:r>
    </w:p>
    <w:p w14:paraId="341CA710" w14:textId="77777777" w:rsidR="00B978A2" w:rsidRPr="00130AB2" w:rsidRDefault="00B978A2" w:rsidP="00130AB2">
      <w:pPr>
        <w:spacing w:line="200" w:lineRule="exact"/>
        <w:ind w:left="944" w:hangingChars="472" w:hanging="944"/>
        <w:jc w:val="both"/>
        <w:rPr>
          <w:rFonts w:eastAsia="標楷體"/>
          <w:sz w:val="20"/>
          <w:szCs w:val="20"/>
        </w:rPr>
      </w:pPr>
      <w:r w:rsidRPr="00130AB2">
        <w:rPr>
          <w:rFonts w:eastAsia="標楷體"/>
          <w:sz w:val="20"/>
          <w:szCs w:val="20"/>
        </w:rPr>
        <w:t>Atmospheric Measurement Techniques</w:t>
      </w:r>
      <w:r w:rsidRPr="00130AB2">
        <w:rPr>
          <w:rFonts w:eastAsia="標楷體" w:hint="eastAsia"/>
          <w:sz w:val="20"/>
          <w:szCs w:val="20"/>
        </w:rPr>
        <w:t xml:space="preserve"> (AMT) special issue </w:t>
      </w:r>
      <w:r w:rsidRPr="00130AB2">
        <w:rPr>
          <w:rFonts w:eastAsia="標楷體"/>
          <w:sz w:val="20"/>
          <w:szCs w:val="20"/>
        </w:rPr>
        <w:t>Observing Atmosphere and Climate with</w:t>
      </w:r>
      <w:r w:rsidRPr="00130AB2">
        <w:rPr>
          <w:rFonts w:eastAsia="標楷體" w:hint="eastAsia"/>
          <w:sz w:val="20"/>
          <w:szCs w:val="20"/>
        </w:rPr>
        <w:t xml:space="preserve"> </w:t>
      </w:r>
      <w:r w:rsidRPr="00130AB2">
        <w:rPr>
          <w:rFonts w:eastAsia="標楷體"/>
          <w:sz w:val="20"/>
          <w:szCs w:val="20"/>
        </w:rPr>
        <w:t>Occultation Techniques - Results from the OPAC-IROWG 2013 Workshop</w:t>
      </w:r>
      <w:r w:rsidRPr="00130AB2">
        <w:rPr>
          <w:rFonts w:eastAsia="標楷體" w:hint="eastAsia"/>
          <w:sz w:val="20"/>
          <w:szCs w:val="20"/>
        </w:rPr>
        <w:t>, Guest E</w:t>
      </w:r>
      <w:r w:rsidRPr="00130AB2">
        <w:rPr>
          <w:rFonts w:eastAsia="標楷體"/>
          <w:sz w:val="20"/>
          <w:szCs w:val="20"/>
        </w:rPr>
        <w:t>ditor</w:t>
      </w:r>
      <w:r w:rsidRPr="00130AB2">
        <w:rPr>
          <w:rFonts w:eastAsia="標楷體" w:hint="eastAsia"/>
          <w:sz w:val="20"/>
          <w:szCs w:val="20"/>
        </w:rPr>
        <w:t>:</w:t>
      </w:r>
      <w:r w:rsidRPr="00130AB2">
        <w:rPr>
          <w:rFonts w:eastAsia="標楷體"/>
          <w:sz w:val="20"/>
          <w:szCs w:val="20"/>
        </w:rPr>
        <w:t xml:space="preserve"> 2014</w:t>
      </w:r>
      <w:r w:rsidRPr="00130AB2">
        <w:rPr>
          <w:rFonts w:eastAsia="標楷體" w:hint="eastAsia"/>
          <w:sz w:val="20"/>
          <w:szCs w:val="20"/>
        </w:rPr>
        <w:t>-2015</w:t>
      </w:r>
      <w:r w:rsidRPr="00130AB2">
        <w:rPr>
          <w:rFonts w:eastAsia="標楷體"/>
          <w:sz w:val="20"/>
          <w:szCs w:val="20"/>
        </w:rPr>
        <w:t xml:space="preserve"> </w:t>
      </w:r>
    </w:p>
    <w:p w14:paraId="4A41CDCE" w14:textId="77777777" w:rsidR="00B978A2" w:rsidRPr="00130AB2" w:rsidRDefault="00B978A2" w:rsidP="00130AB2">
      <w:pPr>
        <w:spacing w:line="200" w:lineRule="exact"/>
        <w:ind w:left="944" w:hangingChars="472" w:hanging="944"/>
        <w:jc w:val="both"/>
        <w:rPr>
          <w:rFonts w:eastAsia="標楷體"/>
          <w:sz w:val="20"/>
          <w:szCs w:val="20"/>
        </w:rPr>
      </w:pPr>
      <w:r w:rsidRPr="00130AB2">
        <w:rPr>
          <w:rFonts w:eastAsia="標楷體"/>
          <w:sz w:val="20"/>
          <w:szCs w:val="20"/>
        </w:rPr>
        <w:t xml:space="preserve">Physics and Chemistry of the Earth (PCE) special issue: Electromagnetic phenomena associated with Earthquakes and Volcanoes, Guest </w:t>
      </w:r>
      <w:r w:rsidRPr="00130AB2">
        <w:rPr>
          <w:rFonts w:eastAsia="標楷體" w:hint="eastAsia"/>
          <w:sz w:val="20"/>
          <w:szCs w:val="20"/>
        </w:rPr>
        <w:t>E</w:t>
      </w:r>
      <w:r w:rsidRPr="00130AB2">
        <w:rPr>
          <w:rFonts w:eastAsia="標楷體"/>
          <w:sz w:val="20"/>
          <w:szCs w:val="20"/>
        </w:rPr>
        <w:t>ditor 2009</w:t>
      </w:r>
    </w:p>
    <w:p w14:paraId="59812C21" w14:textId="77777777" w:rsidR="00B978A2" w:rsidRPr="00130AB2" w:rsidRDefault="00B978A2" w:rsidP="00130AB2">
      <w:pPr>
        <w:spacing w:line="200" w:lineRule="exact"/>
        <w:ind w:left="944" w:hangingChars="472" w:hanging="944"/>
        <w:jc w:val="both"/>
        <w:rPr>
          <w:rFonts w:eastAsia="標楷體"/>
          <w:sz w:val="20"/>
          <w:szCs w:val="20"/>
        </w:rPr>
      </w:pPr>
      <w:r w:rsidRPr="00130AB2">
        <w:rPr>
          <w:rFonts w:eastAsia="標楷體"/>
          <w:sz w:val="20"/>
          <w:szCs w:val="20"/>
        </w:rPr>
        <w:t xml:space="preserve">Journal of Asian Earth Sciences (JAES) special issue: Validation of earthquake precursors-VESTO, Guest </w:t>
      </w:r>
      <w:r w:rsidRPr="00130AB2">
        <w:rPr>
          <w:rFonts w:eastAsia="標楷體" w:hint="eastAsia"/>
          <w:sz w:val="20"/>
          <w:szCs w:val="20"/>
        </w:rPr>
        <w:t>E</w:t>
      </w:r>
      <w:r w:rsidRPr="00130AB2">
        <w:rPr>
          <w:rFonts w:eastAsia="標楷體"/>
          <w:sz w:val="20"/>
          <w:szCs w:val="20"/>
        </w:rPr>
        <w:t>ditor 2009</w:t>
      </w:r>
    </w:p>
    <w:p w14:paraId="4B86D517" w14:textId="77777777" w:rsidR="00B978A2" w:rsidRPr="00130AB2" w:rsidRDefault="00B978A2" w:rsidP="00130AB2">
      <w:pPr>
        <w:spacing w:line="200" w:lineRule="exact"/>
        <w:ind w:left="944" w:hangingChars="472" w:hanging="944"/>
        <w:jc w:val="both"/>
        <w:rPr>
          <w:rFonts w:eastAsia="標楷體"/>
          <w:sz w:val="20"/>
          <w:szCs w:val="20"/>
        </w:rPr>
      </w:pPr>
      <w:r w:rsidRPr="00130AB2">
        <w:rPr>
          <w:color w:val="000000"/>
          <w:sz w:val="20"/>
          <w:szCs w:val="20"/>
        </w:rPr>
        <w:t>Terrestrial, Atmospheric and Oceanic Sciences (TAO)</w:t>
      </w:r>
      <w:r w:rsidRPr="00130AB2">
        <w:rPr>
          <w:rFonts w:eastAsia="標楷體"/>
          <w:sz w:val="20"/>
          <w:szCs w:val="20"/>
        </w:rPr>
        <w:t xml:space="preserve"> special issue: FORMOSAT-3/COSMIC, Guest </w:t>
      </w:r>
      <w:r w:rsidRPr="00130AB2">
        <w:rPr>
          <w:rFonts w:eastAsia="標楷體" w:hint="eastAsia"/>
          <w:sz w:val="20"/>
          <w:szCs w:val="20"/>
        </w:rPr>
        <w:t>E</w:t>
      </w:r>
      <w:r w:rsidRPr="00130AB2">
        <w:rPr>
          <w:rFonts w:eastAsia="標楷體"/>
          <w:sz w:val="20"/>
          <w:szCs w:val="20"/>
        </w:rPr>
        <w:t>ditor 2007</w:t>
      </w:r>
    </w:p>
    <w:p w14:paraId="0EA9AACD" w14:textId="77777777" w:rsidR="00B978A2" w:rsidRPr="00130AB2" w:rsidRDefault="00B978A2" w:rsidP="00130AB2">
      <w:pPr>
        <w:spacing w:line="200" w:lineRule="exact"/>
        <w:ind w:left="944" w:hangingChars="472" w:hanging="944"/>
        <w:jc w:val="both"/>
        <w:rPr>
          <w:rFonts w:eastAsia="標楷體"/>
          <w:sz w:val="20"/>
          <w:szCs w:val="20"/>
        </w:rPr>
      </w:pPr>
      <w:r w:rsidRPr="00130AB2">
        <w:rPr>
          <w:color w:val="000000"/>
          <w:sz w:val="20"/>
          <w:szCs w:val="20"/>
        </w:rPr>
        <w:t>Terrestrial, Atmospheric and Oceanic Sciences (TAO)</w:t>
      </w:r>
      <w:r w:rsidRPr="00130AB2">
        <w:rPr>
          <w:rFonts w:eastAsia="標楷體"/>
          <w:sz w:val="20"/>
          <w:szCs w:val="20"/>
        </w:rPr>
        <w:t xml:space="preserve"> special issue: Earthquake precursor, Guess </w:t>
      </w:r>
      <w:r w:rsidRPr="00130AB2">
        <w:rPr>
          <w:rFonts w:eastAsia="標楷體" w:hint="eastAsia"/>
          <w:sz w:val="20"/>
          <w:szCs w:val="20"/>
        </w:rPr>
        <w:t>E</w:t>
      </w:r>
      <w:r w:rsidRPr="00130AB2">
        <w:rPr>
          <w:rFonts w:eastAsia="標楷體"/>
          <w:sz w:val="20"/>
          <w:szCs w:val="20"/>
        </w:rPr>
        <w:t>ditor 2005</w:t>
      </w:r>
    </w:p>
    <w:p w14:paraId="7852E52B" w14:textId="77777777" w:rsidR="007274C5" w:rsidRPr="00130AB2" w:rsidRDefault="007274C5" w:rsidP="00130AB2">
      <w:pPr>
        <w:spacing w:line="200" w:lineRule="exact"/>
        <w:ind w:left="944" w:hangingChars="472" w:hanging="944"/>
        <w:jc w:val="both"/>
        <w:rPr>
          <w:rFonts w:eastAsia="標楷體"/>
          <w:sz w:val="20"/>
          <w:szCs w:val="20"/>
        </w:rPr>
      </w:pPr>
    </w:p>
    <w:p w14:paraId="3697FD57" w14:textId="71958E98" w:rsidR="00E50615" w:rsidRDefault="00B44901" w:rsidP="00130AB2">
      <w:pPr>
        <w:spacing w:line="200" w:lineRule="exact"/>
        <w:jc w:val="both"/>
        <w:rPr>
          <w:rFonts w:eastAsia="標楷體"/>
          <w:color w:val="000000"/>
          <w:sz w:val="20"/>
          <w:szCs w:val="20"/>
        </w:rPr>
      </w:pPr>
      <w:r w:rsidRPr="00130AB2">
        <w:rPr>
          <w:rFonts w:eastAsia="標楷體"/>
          <w:color w:val="000000"/>
          <w:sz w:val="20"/>
          <w:szCs w:val="20"/>
        </w:rPr>
        <w:t xml:space="preserve">Journal Referee: </w:t>
      </w:r>
      <w:r w:rsidR="00B978A2" w:rsidRPr="00130AB2">
        <w:rPr>
          <w:rFonts w:eastAsia="標楷體"/>
          <w:color w:val="000000"/>
          <w:sz w:val="20"/>
          <w:szCs w:val="20"/>
        </w:rPr>
        <w:t>JGR</w:t>
      </w:r>
      <w:r w:rsidRPr="00130AB2">
        <w:rPr>
          <w:rFonts w:eastAsia="標楷體"/>
          <w:color w:val="000000"/>
          <w:sz w:val="20"/>
          <w:szCs w:val="20"/>
        </w:rPr>
        <w:t>,</w:t>
      </w:r>
      <w:r w:rsidRPr="00130AB2">
        <w:rPr>
          <w:rFonts w:eastAsia="標楷體" w:hint="eastAsia"/>
          <w:color w:val="000000"/>
          <w:sz w:val="20"/>
          <w:szCs w:val="20"/>
        </w:rPr>
        <w:t xml:space="preserve"> </w:t>
      </w:r>
      <w:r w:rsidR="00B978A2" w:rsidRPr="00130AB2">
        <w:rPr>
          <w:rFonts w:eastAsia="標楷體"/>
          <w:color w:val="000000"/>
          <w:sz w:val="20"/>
          <w:szCs w:val="20"/>
        </w:rPr>
        <w:t>GRL</w:t>
      </w:r>
      <w:r w:rsidRPr="00130AB2">
        <w:rPr>
          <w:rFonts w:eastAsia="標楷體"/>
          <w:color w:val="000000"/>
          <w:sz w:val="20"/>
          <w:szCs w:val="20"/>
        </w:rPr>
        <w:t>,</w:t>
      </w:r>
      <w:r w:rsidRPr="00130AB2">
        <w:rPr>
          <w:rFonts w:eastAsia="標楷體" w:hint="eastAsia"/>
          <w:color w:val="000000"/>
          <w:sz w:val="20"/>
          <w:szCs w:val="20"/>
        </w:rPr>
        <w:t xml:space="preserve"> </w:t>
      </w:r>
      <w:r w:rsidR="00B978A2" w:rsidRPr="00130AB2">
        <w:rPr>
          <w:rFonts w:eastAsia="標楷體" w:hint="eastAsia"/>
          <w:sz w:val="20"/>
          <w:szCs w:val="20"/>
        </w:rPr>
        <w:t>JAES</w:t>
      </w:r>
      <w:r w:rsidRPr="00130AB2">
        <w:rPr>
          <w:rFonts w:eastAsia="標楷體"/>
          <w:color w:val="000000"/>
          <w:sz w:val="20"/>
          <w:szCs w:val="20"/>
        </w:rPr>
        <w:t xml:space="preserve">, </w:t>
      </w:r>
      <w:r w:rsidR="00B978A2" w:rsidRPr="00130AB2">
        <w:rPr>
          <w:rFonts w:eastAsia="標楷體" w:hint="eastAsia"/>
          <w:color w:val="000000"/>
          <w:sz w:val="20"/>
          <w:szCs w:val="20"/>
        </w:rPr>
        <w:t xml:space="preserve">JASTP, EPS, </w:t>
      </w:r>
      <w:r w:rsidRPr="00130AB2">
        <w:rPr>
          <w:rFonts w:eastAsia="標楷體"/>
          <w:color w:val="000000"/>
          <w:sz w:val="20"/>
          <w:szCs w:val="20"/>
        </w:rPr>
        <w:t xml:space="preserve">AG, </w:t>
      </w:r>
      <w:r w:rsidR="00B978A2" w:rsidRPr="00130AB2">
        <w:rPr>
          <w:rFonts w:eastAsia="標楷體"/>
          <w:color w:val="000000"/>
          <w:sz w:val="20"/>
          <w:szCs w:val="20"/>
        </w:rPr>
        <w:t>E</w:t>
      </w:r>
      <w:r w:rsidRPr="00130AB2">
        <w:rPr>
          <w:rFonts w:eastAsia="標楷體"/>
          <w:color w:val="000000"/>
          <w:sz w:val="20"/>
          <w:szCs w:val="20"/>
        </w:rPr>
        <w:t xml:space="preserve">PS, </w:t>
      </w:r>
      <w:r w:rsidR="00B978A2" w:rsidRPr="00130AB2">
        <w:rPr>
          <w:rFonts w:eastAsia="標楷體" w:hint="eastAsia"/>
          <w:color w:val="000000"/>
          <w:sz w:val="20"/>
          <w:szCs w:val="20"/>
        </w:rPr>
        <w:t>PCE</w:t>
      </w:r>
      <w:r w:rsidRPr="00130AB2">
        <w:rPr>
          <w:rFonts w:eastAsia="標楷體"/>
          <w:color w:val="000000"/>
          <w:sz w:val="20"/>
          <w:szCs w:val="20"/>
        </w:rPr>
        <w:t xml:space="preserve">, </w:t>
      </w:r>
      <w:r w:rsidRPr="00130AB2">
        <w:rPr>
          <w:rFonts w:eastAsia="標楷體"/>
          <w:sz w:val="20"/>
          <w:szCs w:val="20"/>
        </w:rPr>
        <w:t xml:space="preserve">TAO, </w:t>
      </w:r>
      <w:r w:rsidR="00B978A2" w:rsidRPr="00130AB2">
        <w:rPr>
          <w:color w:val="000000"/>
          <w:sz w:val="20"/>
          <w:szCs w:val="20"/>
        </w:rPr>
        <w:t>A</w:t>
      </w:r>
      <w:r w:rsidRPr="00130AB2">
        <w:rPr>
          <w:color w:val="000000"/>
          <w:sz w:val="20"/>
          <w:szCs w:val="20"/>
        </w:rPr>
        <w:t>SR</w:t>
      </w:r>
      <w:r w:rsidR="008E5779" w:rsidRPr="00130AB2">
        <w:rPr>
          <w:rFonts w:eastAsia="標楷體" w:hint="eastAsia"/>
          <w:color w:val="000000"/>
          <w:sz w:val="20"/>
          <w:szCs w:val="20"/>
        </w:rPr>
        <w:t>.</w:t>
      </w:r>
    </w:p>
    <w:p w14:paraId="29ED5D19" w14:textId="77777777" w:rsidR="00A85D39" w:rsidRDefault="00A85D39" w:rsidP="00500B2B">
      <w:pPr>
        <w:rPr>
          <w:rFonts w:eastAsia="標楷體"/>
          <w:color w:val="000000"/>
          <w:sz w:val="20"/>
          <w:szCs w:val="20"/>
        </w:rPr>
      </w:pPr>
    </w:p>
    <w:p w14:paraId="6FE8CDC5" w14:textId="77777777" w:rsidR="00A85D39" w:rsidRDefault="00A85D3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FB89524" w14:textId="12194E98" w:rsidR="00500B2B" w:rsidRPr="00500B2B" w:rsidRDefault="00500B2B" w:rsidP="00500B2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Selected Publications. </w:t>
      </w:r>
      <w:r w:rsidRPr="00500B2B">
        <w:rPr>
          <w:rFonts w:hint="eastAsia"/>
          <w:sz w:val="20"/>
          <w:szCs w:val="20"/>
        </w:rPr>
        <w:t>L</w:t>
      </w:r>
      <w:r w:rsidRPr="00500B2B">
        <w:rPr>
          <w:sz w:val="20"/>
          <w:szCs w:val="20"/>
        </w:rPr>
        <w:t>iu, Jann-</w:t>
      </w:r>
      <w:proofErr w:type="spellStart"/>
      <w:r w:rsidRPr="00500B2B">
        <w:rPr>
          <w:sz w:val="20"/>
          <w:szCs w:val="20"/>
        </w:rPr>
        <w:t>Yenq</w:t>
      </w:r>
      <w:proofErr w:type="spellEnd"/>
      <w:r w:rsidRPr="00500B2B">
        <w:rPr>
          <w:sz w:val="20"/>
          <w:szCs w:val="20"/>
        </w:rPr>
        <w:t xml:space="preserve"> (Tiger) is the author of 2</w:t>
      </w:r>
      <w:r w:rsidR="00A85D39">
        <w:rPr>
          <w:sz w:val="20"/>
          <w:szCs w:val="20"/>
        </w:rPr>
        <w:t>70+</w:t>
      </w:r>
      <w:r w:rsidRPr="00500B2B">
        <w:rPr>
          <w:sz w:val="20"/>
          <w:szCs w:val="20"/>
        </w:rPr>
        <w:t xml:space="preserve"> publications, all in peer-reviewed scientific journals.</w:t>
      </w:r>
    </w:p>
    <w:p w14:paraId="073E4A44" w14:textId="77777777" w:rsidR="00500B2B" w:rsidRDefault="00500B2B" w:rsidP="00500B2B">
      <w:pPr>
        <w:jc w:val="right"/>
        <w:rPr>
          <w:sz w:val="18"/>
          <w:szCs w:val="18"/>
        </w:rPr>
      </w:pPr>
      <w:r>
        <w:rPr>
          <w:sz w:val="18"/>
          <w:szCs w:val="18"/>
        </w:rPr>
        <w:t>*Corresponding Author</w:t>
      </w:r>
    </w:p>
    <w:p w14:paraId="7BB3D16A" w14:textId="77777777" w:rsidR="00500B2B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Sun, Y. </w:t>
      </w:r>
      <w:r w:rsidRPr="008459CF">
        <w:rPr>
          <w:sz w:val="18"/>
          <w:szCs w:val="18"/>
        </w:rPr>
        <w:t xml:space="preserve">Y., </w:t>
      </w:r>
      <w:r w:rsidRPr="008459CF">
        <w:rPr>
          <w:sz w:val="18"/>
          <w:szCs w:val="18"/>
          <w:u w:val="single"/>
        </w:rPr>
        <w:t>J. Y. Liu</w:t>
      </w:r>
      <w:r>
        <w:rPr>
          <w:sz w:val="18"/>
          <w:szCs w:val="18"/>
          <w:u w:val="single"/>
        </w:rPr>
        <w:t>*,</w:t>
      </w:r>
      <w:r w:rsidRPr="008459C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C. </w:t>
      </w:r>
      <w:r w:rsidRPr="008459CF">
        <w:rPr>
          <w:sz w:val="18"/>
          <w:szCs w:val="18"/>
        </w:rPr>
        <w:t>H.</w:t>
      </w:r>
      <w:r>
        <w:rPr>
          <w:sz w:val="18"/>
          <w:szCs w:val="18"/>
        </w:rPr>
        <w:t xml:space="preserve"> Lin,</w:t>
      </w:r>
      <w:r w:rsidRPr="008459C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C. </w:t>
      </w:r>
      <w:r w:rsidRPr="008459CF">
        <w:rPr>
          <w:sz w:val="18"/>
          <w:szCs w:val="18"/>
        </w:rPr>
        <w:t>Y.</w:t>
      </w:r>
      <w:r>
        <w:rPr>
          <w:sz w:val="18"/>
          <w:szCs w:val="18"/>
        </w:rPr>
        <w:t xml:space="preserve"> Lin</w:t>
      </w:r>
      <w:r w:rsidRPr="008459CF">
        <w:rPr>
          <w:sz w:val="18"/>
          <w:szCs w:val="18"/>
        </w:rPr>
        <w:t>,</w:t>
      </w:r>
      <w:r w:rsidRPr="008459CF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M. H. Shen, C. H. Chen, and M. </w:t>
      </w:r>
      <w:r w:rsidRPr="008459CF">
        <w:rPr>
          <w:sz w:val="18"/>
          <w:szCs w:val="18"/>
        </w:rPr>
        <w:t>Y.</w:t>
      </w:r>
      <w:r>
        <w:rPr>
          <w:sz w:val="18"/>
          <w:szCs w:val="18"/>
        </w:rPr>
        <w:t xml:space="preserve"> </w:t>
      </w:r>
      <w:r w:rsidRPr="008459CF">
        <w:rPr>
          <w:sz w:val="18"/>
          <w:szCs w:val="18"/>
        </w:rPr>
        <w:t>Chou</w:t>
      </w:r>
      <w:r w:rsidRPr="008459CF">
        <w:rPr>
          <w:rFonts w:hint="eastAsia"/>
          <w:sz w:val="18"/>
          <w:szCs w:val="18"/>
        </w:rPr>
        <w:t xml:space="preserve"> </w:t>
      </w:r>
      <w:r w:rsidRPr="008459CF">
        <w:rPr>
          <w:sz w:val="18"/>
          <w:szCs w:val="18"/>
        </w:rPr>
        <w:t>(2018). Ionospheric bow wave induced</w:t>
      </w:r>
      <w:r w:rsidRPr="008459CF">
        <w:rPr>
          <w:rFonts w:hint="eastAsia"/>
          <w:sz w:val="18"/>
          <w:szCs w:val="18"/>
        </w:rPr>
        <w:t xml:space="preserve"> </w:t>
      </w:r>
      <w:r w:rsidRPr="008459CF">
        <w:rPr>
          <w:sz w:val="18"/>
          <w:szCs w:val="18"/>
        </w:rPr>
        <w:t>by the moon shadow ship over the</w:t>
      </w:r>
      <w:r w:rsidRPr="008459CF">
        <w:rPr>
          <w:rFonts w:hint="eastAsia"/>
          <w:sz w:val="18"/>
          <w:szCs w:val="18"/>
        </w:rPr>
        <w:t xml:space="preserve"> </w:t>
      </w:r>
      <w:r w:rsidRPr="008459CF">
        <w:rPr>
          <w:sz w:val="18"/>
          <w:szCs w:val="18"/>
        </w:rPr>
        <w:t>continent of United States on 21 August</w:t>
      </w:r>
      <w:r w:rsidRPr="008459CF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2017,</w:t>
      </w:r>
      <w:r w:rsidRPr="008459CF">
        <w:rPr>
          <w:sz w:val="18"/>
          <w:szCs w:val="18"/>
        </w:rPr>
        <w:t xml:space="preserve"> </w:t>
      </w:r>
      <w:r w:rsidRPr="006C7451">
        <w:rPr>
          <w:i/>
          <w:sz w:val="18"/>
          <w:szCs w:val="18"/>
        </w:rPr>
        <w:t>GRL</w:t>
      </w:r>
      <w:r w:rsidRPr="008459CF">
        <w:rPr>
          <w:sz w:val="18"/>
          <w:szCs w:val="18"/>
        </w:rPr>
        <w:t xml:space="preserve">, </w:t>
      </w:r>
      <w:r w:rsidRPr="006C7451">
        <w:rPr>
          <w:b/>
          <w:sz w:val="18"/>
          <w:szCs w:val="18"/>
        </w:rPr>
        <w:t>45</w:t>
      </w:r>
      <w:r w:rsidRPr="008459CF">
        <w:rPr>
          <w:sz w:val="18"/>
          <w:szCs w:val="18"/>
        </w:rPr>
        <w:t xml:space="preserve">. </w:t>
      </w:r>
      <w:hyperlink r:id="rId8" w:history="1">
        <w:r w:rsidRPr="008459CF">
          <w:rPr>
            <w:sz w:val="18"/>
            <w:szCs w:val="18"/>
          </w:rPr>
          <w:t>doi.org/10.1002/2017GL075926</w:t>
        </w:r>
      </w:hyperlink>
      <w:r w:rsidRPr="008459CF">
        <w:rPr>
          <w:sz w:val="18"/>
          <w:szCs w:val="18"/>
        </w:rPr>
        <w:t>.</w:t>
      </w:r>
    </w:p>
    <w:p w14:paraId="3C75D0FC" w14:textId="77777777" w:rsidR="00500B2B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</w:rPr>
        <w:t xml:space="preserve">Chen S. P., D. </w:t>
      </w:r>
      <w:proofErr w:type="spellStart"/>
      <w:r w:rsidRPr="00495A44">
        <w:rPr>
          <w:sz w:val="18"/>
          <w:szCs w:val="18"/>
        </w:rPr>
        <w:t>Bilitza</w:t>
      </w:r>
      <w:proofErr w:type="spellEnd"/>
      <w:r w:rsidRPr="00495A44">
        <w:rPr>
          <w:sz w:val="18"/>
          <w:szCs w:val="18"/>
        </w:rPr>
        <w:t xml:space="preserve">, </w:t>
      </w:r>
      <w:r w:rsidRPr="00495A44">
        <w:rPr>
          <w:sz w:val="18"/>
          <w:szCs w:val="18"/>
          <w:u w:val="single"/>
        </w:rPr>
        <w:t>J. Y. Liu*</w:t>
      </w:r>
      <w:r w:rsidRPr="00495A44">
        <w:rPr>
          <w:sz w:val="18"/>
          <w:szCs w:val="18"/>
        </w:rPr>
        <w:t xml:space="preserve">, R. </w:t>
      </w:r>
      <w:proofErr w:type="spellStart"/>
      <w:r w:rsidRPr="00495A44">
        <w:rPr>
          <w:sz w:val="18"/>
          <w:szCs w:val="18"/>
        </w:rPr>
        <w:t>Caton</w:t>
      </w:r>
      <w:proofErr w:type="spellEnd"/>
      <w:r w:rsidRPr="00495A44">
        <w:rPr>
          <w:sz w:val="18"/>
          <w:szCs w:val="18"/>
        </w:rPr>
        <w:t xml:space="preserve">, Loren C. Chang and W. H. </w:t>
      </w:r>
      <w:proofErr w:type="spellStart"/>
      <w:r w:rsidRPr="00495A44">
        <w:rPr>
          <w:sz w:val="18"/>
          <w:szCs w:val="18"/>
        </w:rPr>
        <w:t>Yeh</w:t>
      </w:r>
      <w:proofErr w:type="spellEnd"/>
      <w:r w:rsidRPr="00495A44">
        <w:rPr>
          <w:sz w:val="18"/>
          <w:szCs w:val="18"/>
        </w:rPr>
        <w:t xml:space="preserve"> (2017). An empirical model of L-band scintillation S4 index constructed by using FORMOSAT-3/COSMIC data, </w:t>
      </w:r>
      <w:r w:rsidRPr="00495A44">
        <w:rPr>
          <w:i/>
          <w:sz w:val="18"/>
          <w:szCs w:val="18"/>
        </w:rPr>
        <w:t>Adv</w:t>
      </w:r>
      <w:r>
        <w:rPr>
          <w:i/>
          <w:sz w:val="18"/>
          <w:szCs w:val="18"/>
        </w:rPr>
        <w:t>.</w:t>
      </w:r>
      <w:r w:rsidRPr="00495A44">
        <w:rPr>
          <w:i/>
          <w:sz w:val="18"/>
          <w:szCs w:val="18"/>
        </w:rPr>
        <w:t xml:space="preserve"> Space Res</w:t>
      </w:r>
      <w:r>
        <w:rPr>
          <w:i/>
          <w:sz w:val="18"/>
          <w:szCs w:val="18"/>
        </w:rPr>
        <w:t>.</w:t>
      </w:r>
      <w:r w:rsidRPr="00495A44">
        <w:rPr>
          <w:sz w:val="18"/>
          <w:szCs w:val="18"/>
        </w:rPr>
        <w:t xml:space="preserve">, </w:t>
      </w:r>
      <w:r w:rsidRPr="00495A44">
        <w:rPr>
          <w:b/>
          <w:sz w:val="18"/>
          <w:szCs w:val="18"/>
        </w:rPr>
        <w:t>60</w:t>
      </w:r>
      <w:r w:rsidRPr="00495A44">
        <w:rPr>
          <w:sz w:val="18"/>
          <w:szCs w:val="18"/>
        </w:rPr>
        <w:t>, Issue 5, 1015-1028.</w:t>
      </w:r>
    </w:p>
    <w:p w14:paraId="0EDF2898" w14:textId="77777777" w:rsidR="00500B2B" w:rsidRPr="00495A44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</w:rPr>
        <w:t xml:space="preserve">Sun, Y. Y., </w:t>
      </w:r>
      <w:r w:rsidRPr="00495A44">
        <w:rPr>
          <w:sz w:val="18"/>
          <w:szCs w:val="18"/>
          <w:u w:val="single"/>
        </w:rPr>
        <w:t>J. Y. Liu*</w:t>
      </w:r>
      <w:r w:rsidRPr="00495A44">
        <w:rPr>
          <w:sz w:val="18"/>
          <w:szCs w:val="18"/>
        </w:rPr>
        <w:t xml:space="preserve">, H. F. Tsai, A. </w:t>
      </w:r>
      <w:proofErr w:type="spellStart"/>
      <w:r w:rsidRPr="00495A44">
        <w:rPr>
          <w:sz w:val="18"/>
          <w:szCs w:val="18"/>
        </w:rPr>
        <w:t>Krankowski</w:t>
      </w:r>
      <w:proofErr w:type="spellEnd"/>
      <w:r w:rsidRPr="00495A44">
        <w:rPr>
          <w:sz w:val="18"/>
          <w:szCs w:val="18"/>
        </w:rPr>
        <w:t xml:space="preserve"> (2017). Global ionosphere map constructed by using total electron content from ground-based GNSS receiver and FORMOSAT-3/COSMIC GPS occultation experiment, </w:t>
      </w:r>
      <w:r w:rsidRPr="00495A44">
        <w:rPr>
          <w:i/>
          <w:sz w:val="18"/>
          <w:szCs w:val="18"/>
        </w:rPr>
        <w:t>GPS Solutions</w:t>
      </w:r>
      <w:r w:rsidRPr="00495A44">
        <w:rPr>
          <w:sz w:val="18"/>
          <w:szCs w:val="18"/>
        </w:rPr>
        <w:t>, 1583-1591, doi:10.1007/s10291-017-0635-4.</w:t>
      </w:r>
    </w:p>
    <w:p w14:paraId="222508EA" w14:textId="77777777" w:rsidR="00500B2B" w:rsidRPr="00495A44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  <w:u w:val="single"/>
        </w:rPr>
        <w:t>Liu, J. Y.*</w:t>
      </w:r>
      <w:r w:rsidRPr="00495A44">
        <w:rPr>
          <w:sz w:val="18"/>
          <w:szCs w:val="18"/>
        </w:rPr>
        <w:t>, and C</w:t>
      </w:r>
      <w:r w:rsidRPr="00495A44">
        <w:rPr>
          <w:rFonts w:hint="eastAsia"/>
          <w:sz w:val="18"/>
          <w:szCs w:val="18"/>
        </w:rPr>
        <w:t xml:space="preserve">. </w:t>
      </w:r>
      <w:r w:rsidRPr="00495A44">
        <w:rPr>
          <w:sz w:val="18"/>
          <w:szCs w:val="18"/>
        </w:rPr>
        <w:t>K</w:t>
      </w:r>
      <w:r w:rsidRPr="00495A44">
        <w:rPr>
          <w:rFonts w:hint="eastAsia"/>
          <w:sz w:val="18"/>
          <w:szCs w:val="18"/>
        </w:rPr>
        <w:t xml:space="preserve">. </w:t>
      </w:r>
      <w:r w:rsidRPr="00495A44">
        <w:rPr>
          <w:sz w:val="18"/>
          <w:szCs w:val="18"/>
        </w:rPr>
        <w:t xml:space="preserve">Chao (2017). An observing system simulation experiment for FORMOSAT-5/AIP detecting </w:t>
      </w:r>
      <w:proofErr w:type="spellStart"/>
      <w:r w:rsidRPr="00495A44">
        <w:rPr>
          <w:sz w:val="18"/>
          <w:szCs w:val="18"/>
        </w:rPr>
        <w:t>seismo</w:t>
      </w:r>
      <w:proofErr w:type="spellEnd"/>
      <w:r w:rsidRPr="00495A44">
        <w:rPr>
          <w:sz w:val="18"/>
          <w:szCs w:val="18"/>
        </w:rPr>
        <w:t xml:space="preserve">-ionospheric precursors, </w:t>
      </w:r>
      <w:r w:rsidRPr="00495A44">
        <w:rPr>
          <w:i/>
          <w:iCs/>
          <w:sz w:val="18"/>
          <w:szCs w:val="18"/>
        </w:rPr>
        <w:t>Terr</w:t>
      </w:r>
      <w:r>
        <w:rPr>
          <w:i/>
          <w:iCs/>
          <w:sz w:val="18"/>
          <w:szCs w:val="18"/>
        </w:rPr>
        <w:t>.</w:t>
      </w:r>
      <w:r w:rsidRPr="00495A44">
        <w:rPr>
          <w:i/>
          <w:iCs/>
          <w:sz w:val="18"/>
          <w:szCs w:val="18"/>
        </w:rPr>
        <w:t xml:space="preserve"> </w:t>
      </w:r>
      <w:proofErr w:type="spellStart"/>
      <w:r w:rsidRPr="00495A44">
        <w:rPr>
          <w:i/>
          <w:iCs/>
          <w:sz w:val="18"/>
          <w:szCs w:val="18"/>
        </w:rPr>
        <w:t>Atmo</w:t>
      </w:r>
      <w:proofErr w:type="spellEnd"/>
      <w:r>
        <w:rPr>
          <w:i/>
          <w:iCs/>
          <w:sz w:val="18"/>
          <w:szCs w:val="18"/>
        </w:rPr>
        <w:t>.</w:t>
      </w:r>
      <w:r w:rsidRPr="00495A44">
        <w:rPr>
          <w:i/>
          <w:iCs/>
          <w:sz w:val="18"/>
          <w:szCs w:val="18"/>
        </w:rPr>
        <w:t xml:space="preserve"> Oce</w:t>
      </w:r>
      <w:r w:rsidRPr="00495A44">
        <w:rPr>
          <w:rFonts w:hint="eastAsia"/>
          <w:i/>
          <w:iCs/>
          <w:sz w:val="18"/>
          <w:szCs w:val="18"/>
        </w:rPr>
        <w:t>an</w:t>
      </w:r>
      <w:r>
        <w:rPr>
          <w:i/>
          <w:iCs/>
          <w:sz w:val="18"/>
          <w:szCs w:val="18"/>
        </w:rPr>
        <w:t>.</w:t>
      </w:r>
      <w:r w:rsidRPr="00495A44">
        <w:rPr>
          <w:i/>
          <w:iCs/>
          <w:sz w:val="18"/>
          <w:szCs w:val="18"/>
        </w:rPr>
        <w:t xml:space="preserve"> Sci</w:t>
      </w:r>
      <w:r>
        <w:rPr>
          <w:i/>
          <w:iCs/>
          <w:sz w:val="18"/>
          <w:szCs w:val="18"/>
        </w:rPr>
        <w:t>.</w:t>
      </w:r>
      <w:r w:rsidRPr="00495A44">
        <w:rPr>
          <w:iCs/>
          <w:sz w:val="18"/>
          <w:szCs w:val="18"/>
        </w:rPr>
        <w:t>,</w:t>
      </w:r>
      <w:r w:rsidRPr="00495A44">
        <w:rPr>
          <w:sz w:val="18"/>
          <w:szCs w:val="18"/>
        </w:rPr>
        <w:t xml:space="preserve"> </w:t>
      </w:r>
      <w:r w:rsidRPr="00495A44">
        <w:rPr>
          <w:b/>
          <w:sz w:val="18"/>
          <w:szCs w:val="18"/>
        </w:rPr>
        <w:t>28</w:t>
      </w:r>
      <w:r w:rsidRPr="00495A44">
        <w:rPr>
          <w:sz w:val="18"/>
          <w:szCs w:val="18"/>
        </w:rPr>
        <w:t>, 117-127, doi:10.3319/TAO.2016.07.18.01(EOF5).</w:t>
      </w:r>
    </w:p>
    <w:p w14:paraId="01D3CD9B" w14:textId="77777777" w:rsidR="00500B2B" w:rsidRPr="00495A44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</w:rPr>
        <w:t>Sun</w:t>
      </w:r>
      <w:r w:rsidRPr="00495A44">
        <w:rPr>
          <w:rFonts w:hint="eastAsia"/>
          <w:sz w:val="18"/>
          <w:szCs w:val="18"/>
        </w:rPr>
        <w:t>,</w:t>
      </w:r>
      <w:r w:rsidRPr="00495A44">
        <w:rPr>
          <w:sz w:val="18"/>
          <w:szCs w:val="18"/>
        </w:rPr>
        <w:t xml:space="preserve"> Y</w:t>
      </w:r>
      <w:r w:rsidRPr="00495A44">
        <w:rPr>
          <w:rFonts w:hint="eastAsia"/>
          <w:sz w:val="18"/>
          <w:szCs w:val="18"/>
        </w:rPr>
        <w:t xml:space="preserve">. </w:t>
      </w:r>
      <w:r w:rsidRPr="00495A44">
        <w:rPr>
          <w:sz w:val="18"/>
          <w:szCs w:val="18"/>
        </w:rPr>
        <w:t>Y</w:t>
      </w:r>
      <w:r w:rsidRPr="00495A44">
        <w:rPr>
          <w:rFonts w:hint="eastAsia"/>
          <w:sz w:val="18"/>
          <w:szCs w:val="18"/>
        </w:rPr>
        <w:t>.</w:t>
      </w:r>
      <w:r w:rsidRPr="00495A44">
        <w:rPr>
          <w:sz w:val="18"/>
          <w:szCs w:val="18"/>
        </w:rPr>
        <w:t xml:space="preserve">, </w:t>
      </w:r>
      <w:r w:rsidRPr="00495A44">
        <w:rPr>
          <w:sz w:val="18"/>
          <w:szCs w:val="18"/>
          <w:u w:val="single"/>
        </w:rPr>
        <w:t>J</w:t>
      </w:r>
      <w:r w:rsidRPr="00495A44">
        <w:rPr>
          <w:rFonts w:hint="eastAsia"/>
          <w:sz w:val="18"/>
          <w:szCs w:val="18"/>
          <w:u w:val="single"/>
        </w:rPr>
        <w:t xml:space="preserve">. </w:t>
      </w:r>
      <w:r w:rsidRPr="00495A44">
        <w:rPr>
          <w:sz w:val="18"/>
          <w:szCs w:val="18"/>
          <w:u w:val="single"/>
        </w:rPr>
        <w:t>Y</w:t>
      </w:r>
      <w:r w:rsidRPr="00495A44">
        <w:rPr>
          <w:rFonts w:hint="eastAsia"/>
          <w:sz w:val="18"/>
          <w:szCs w:val="18"/>
          <w:u w:val="single"/>
        </w:rPr>
        <w:t xml:space="preserve">. </w:t>
      </w:r>
      <w:r w:rsidRPr="00495A44">
        <w:rPr>
          <w:sz w:val="18"/>
          <w:szCs w:val="18"/>
          <w:u w:val="single"/>
        </w:rPr>
        <w:t>Liu</w:t>
      </w:r>
      <w:r w:rsidRPr="00495A44">
        <w:rPr>
          <w:sz w:val="18"/>
          <w:szCs w:val="18"/>
        </w:rPr>
        <w:t>, C</w:t>
      </w:r>
      <w:r w:rsidRPr="00495A44">
        <w:rPr>
          <w:rFonts w:hint="eastAsia"/>
          <w:sz w:val="18"/>
          <w:szCs w:val="18"/>
        </w:rPr>
        <w:t xml:space="preserve">. </w:t>
      </w:r>
      <w:r w:rsidRPr="00495A44">
        <w:rPr>
          <w:sz w:val="18"/>
          <w:szCs w:val="18"/>
        </w:rPr>
        <w:t>Y</w:t>
      </w:r>
      <w:r w:rsidRPr="00495A44">
        <w:rPr>
          <w:rFonts w:hint="eastAsia"/>
          <w:sz w:val="18"/>
          <w:szCs w:val="18"/>
        </w:rPr>
        <w:t xml:space="preserve">. </w:t>
      </w:r>
      <w:r w:rsidRPr="00495A44">
        <w:rPr>
          <w:sz w:val="18"/>
          <w:szCs w:val="18"/>
        </w:rPr>
        <w:t>Lin, H</w:t>
      </w:r>
      <w:r w:rsidRPr="00495A44">
        <w:rPr>
          <w:rFonts w:hint="eastAsia"/>
          <w:sz w:val="18"/>
          <w:szCs w:val="18"/>
        </w:rPr>
        <w:t xml:space="preserve">. </w:t>
      </w:r>
      <w:r w:rsidRPr="00495A44">
        <w:rPr>
          <w:sz w:val="18"/>
          <w:szCs w:val="18"/>
        </w:rPr>
        <w:t>F</w:t>
      </w:r>
      <w:r w:rsidRPr="00495A44">
        <w:rPr>
          <w:rFonts w:hint="eastAsia"/>
          <w:sz w:val="18"/>
          <w:szCs w:val="18"/>
        </w:rPr>
        <w:t xml:space="preserve">. </w:t>
      </w:r>
      <w:r w:rsidRPr="00495A44">
        <w:rPr>
          <w:sz w:val="18"/>
          <w:szCs w:val="18"/>
        </w:rPr>
        <w:t>Tsai, Loren C. W. Chang, C</w:t>
      </w:r>
      <w:r w:rsidRPr="00495A44">
        <w:rPr>
          <w:rFonts w:hint="eastAsia"/>
          <w:sz w:val="18"/>
          <w:szCs w:val="18"/>
        </w:rPr>
        <w:t xml:space="preserve">. </w:t>
      </w:r>
      <w:r w:rsidRPr="00495A44">
        <w:rPr>
          <w:sz w:val="18"/>
          <w:szCs w:val="18"/>
        </w:rPr>
        <w:t>Y</w:t>
      </w:r>
      <w:r w:rsidRPr="00495A44">
        <w:rPr>
          <w:rFonts w:hint="eastAsia"/>
          <w:sz w:val="18"/>
          <w:szCs w:val="18"/>
        </w:rPr>
        <w:t xml:space="preserve">. </w:t>
      </w:r>
      <w:r w:rsidRPr="00495A44">
        <w:rPr>
          <w:sz w:val="18"/>
          <w:szCs w:val="18"/>
        </w:rPr>
        <w:t>Chen,</w:t>
      </w:r>
      <w:r w:rsidRPr="00495A44">
        <w:rPr>
          <w:rFonts w:hint="eastAsia"/>
          <w:sz w:val="18"/>
          <w:szCs w:val="18"/>
        </w:rPr>
        <w:t xml:space="preserve"> </w:t>
      </w:r>
      <w:r w:rsidRPr="00495A44">
        <w:rPr>
          <w:sz w:val="18"/>
          <w:szCs w:val="18"/>
        </w:rPr>
        <w:t>and C</w:t>
      </w:r>
      <w:r w:rsidRPr="00495A44">
        <w:rPr>
          <w:rFonts w:hint="eastAsia"/>
          <w:sz w:val="18"/>
          <w:szCs w:val="18"/>
        </w:rPr>
        <w:t xml:space="preserve">. </w:t>
      </w:r>
      <w:r w:rsidRPr="00495A44">
        <w:rPr>
          <w:sz w:val="18"/>
          <w:szCs w:val="18"/>
        </w:rPr>
        <w:t>H</w:t>
      </w:r>
      <w:r w:rsidRPr="00495A44">
        <w:rPr>
          <w:rFonts w:hint="eastAsia"/>
          <w:sz w:val="18"/>
          <w:szCs w:val="18"/>
        </w:rPr>
        <w:t xml:space="preserve">. </w:t>
      </w:r>
      <w:r w:rsidRPr="00495A44">
        <w:rPr>
          <w:sz w:val="18"/>
          <w:szCs w:val="18"/>
        </w:rPr>
        <w:t>Chen</w:t>
      </w:r>
      <w:r w:rsidRPr="00495A44">
        <w:rPr>
          <w:rFonts w:hint="eastAsia"/>
          <w:sz w:val="18"/>
          <w:szCs w:val="18"/>
        </w:rPr>
        <w:t xml:space="preserve"> </w:t>
      </w:r>
      <w:r w:rsidRPr="00495A44">
        <w:rPr>
          <w:sz w:val="18"/>
          <w:szCs w:val="18"/>
        </w:rPr>
        <w:t>(2016). Ionospheric F2 region perturbed by the 25 April 2015 Nepal earthquake</w:t>
      </w:r>
      <w:r w:rsidRPr="00495A44">
        <w:rPr>
          <w:rFonts w:hint="eastAsia"/>
          <w:sz w:val="18"/>
          <w:szCs w:val="18"/>
        </w:rPr>
        <w:t xml:space="preserve">, </w:t>
      </w:r>
      <w:r>
        <w:rPr>
          <w:rFonts w:hint="eastAsia"/>
          <w:i/>
          <w:sz w:val="18"/>
          <w:szCs w:val="18"/>
        </w:rPr>
        <w:t>JGR</w:t>
      </w:r>
      <w:r w:rsidRPr="00495A44">
        <w:rPr>
          <w:i/>
          <w:sz w:val="18"/>
          <w:szCs w:val="18"/>
        </w:rPr>
        <w:t>: Space Physics</w:t>
      </w:r>
      <w:r w:rsidRPr="00495A44">
        <w:rPr>
          <w:sz w:val="18"/>
          <w:szCs w:val="18"/>
        </w:rPr>
        <w:t xml:space="preserve">, </w:t>
      </w:r>
      <w:r w:rsidRPr="00495A44">
        <w:rPr>
          <w:b/>
          <w:sz w:val="18"/>
          <w:szCs w:val="18"/>
        </w:rPr>
        <w:t>121</w:t>
      </w:r>
      <w:r w:rsidRPr="00495A44">
        <w:rPr>
          <w:sz w:val="18"/>
          <w:szCs w:val="18"/>
        </w:rPr>
        <w:t>, 5778–5784, doi:10.1002/2015JA022280.</w:t>
      </w:r>
    </w:p>
    <w:p w14:paraId="6A070AA5" w14:textId="77777777" w:rsidR="00500B2B" w:rsidRPr="00495A44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  <w:u w:val="single"/>
        </w:rPr>
        <w:t>Liu, J. Y.*</w:t>
      </w:r>
      <w:r w:rsidRPr="00495A44">
        <w:rPr>
          <w:sz w:val="18"/>
          <w:szCs w:val="18"/>
        </w:rPr>
        <w:t xml:space="preserve">, C. H. Chen, Y. Y. Sun, C. H. Chen, H. F. Tsai, H. Y. Yen, J. Chum, J. </w:t>
      </w:r>
      <w:proofErr w:type="spellStart"/>
      <w:r w:rsidRPr="00495A44">
        <w:rPr>
          <w:sz w:val="18"/>
          <w:szCs w:val="18"/>
        </w:rPr>
        <w:t>Lastovicka</w:t>
      </w:r>
      <w:proofErr w:type="spellEnd"/>
      <w:r w:rsidRPr="00495A44">
        <w:rPr>
          <w:sz w:val="18"/>
          <w:szCs w:val="18"/>
        </w:rPr>
        <w:t xml:space="preserve">, Q. S. Yang, W. S. Chen, S. Wen (2016). The vertical propagation of disturbances triggered by seismic waves of the 11 March 2011 M9.0 Tohoku Earthquake over Taiwan, </w:t>
      </w:r>
      <w:r>
        <w:rPr>
          <w:i/>
          <w:sz w:val="18"/>
          <w:szCs w:val="18"/>
        </w:rPr>
        <w:t>GRL</w:t>
      </w:r>
      <w:r w:rsidRPr="00495A44">
        <w:rPr>
          <w:sz w:val="18"/>
          <w:szCs w:val="18"/>
        </w:rPr>
        <w:t xml:space="preserve">, </w:t>
      </w:r>
      <w:r w:rsidRPr="00495A44">
        <w:rPr>
          <w:b/>
          <w:sz w:val="18"/>
          <w:szCs w:val="18"/>
        </w:rPr>
        <w:t>43</w:t>
      </w:r>
      <w:r w:rsidRPr="00495A44">
        <w:rPr>
          <w:sz w:val="18"/>
          <w:szCs w:val="18"/>
        </w:rPr>
        <w:t>, 1759-1765, doi:10.1002/2015GL067487.</w:t>
      </w:r>
    </w:p>
    <w:p w14:paraId="784634E1" w14:textId="77777777" w:rsidR="00500B2B" w:rsidRPr="00495A44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rFonts w:hint="eastAsia"/>
          <w:sz w:val="18"/>
          <w:szCs w:val="18"/>
          <w:u w:val="single"/>
        </w:rPr>
        <w:t>Liu</w:t>
      </w:r>
      <w:r w:rsidRPr="00495A44">
        <w:rPr>
          <w:sz w:val="18"/>
          <w:szCs w:val="18"/>
          <w:u w:val="single"/>
        </w:rPr>
        <w:t>,</w:t>
      </w:r>
      <w:r w:rsidRPr="00495A44">
        <w:rPr>
          <w:rFonts w:hint="eastAsia"/>
          <w:sz w:val="18"/>
          <w:szCs w:val="18"/>
          <w:u w:val="single"/>
        </w:rPr>
        <w:t xml:space="preserve"> J. </w:t>
      </w:r>
      <w:r w:rsidRPr="00495A44">
        <w:rPr>
          <w:sz w:val="18"/>
          <w:szCs w:val="18"/>
          <w:u w:val="single"/>
        </w:rPr>
        <w:t>Y.*,</w:t>
      </w:r>
      <w:r w:rsidRPr="00495A44">
        <w:rPr>
          <w:sz w:val="18"/>
          <w:szCs w:val="18"/>
        </w:rPr>
        <w:t xml:space="preserve"> Y. I. Chen, C. H. Huang, Y. Y. Ho, C. H. Chen </w:t>
      </w:r>
      <w:r w:rsidRPr="00495A44">
        <w:rPr>
          <w:bCs/>
          <w:sz w:val="18"/>
          <w:szCs w:val="18"/>
        </w:rPr>
        <w:t>(</w:t>
      </w:r>
      <w:r w:rsidRPr="00495A44">
        <w:rPr>
          <w:rFonts w:hint="eastAsia"/>
          <w:bCs/>
          <w:sz w:val="18"/>
          <w:szCs w:val="18"/>
        </w:rPr>
        <w:t>201</w:t>
      </w:r>
      <w:r w:rsidRPr="00495A44">
        <w:rPr>
          <w:bCs/>
          <w:sz w:val="18"/>
          <w:szCs w:val="18"/>
        </w:rPr>
        <w:t xml:space="preserve">5). </w:t>
      </w:r>
      <w:r w:rsidRPr="00495A44">
        <w:rPr>
          <w:sz w:val="18"/>
          <w:szCs w:val="18"/>
        </w:rPr>
        <w:t xml:space="preserve">A Statistical Study of Lightning Activities and M ≥ 5.0 Earthquakes in Taiwan During 1993–2004, </w:t>
      </w:r>
      <w:r w:rsidRPr="00495A44">
        <w:rPr>
          <w:i/>
          <w:sz w:val="18"/>
          <w:szCs w:val="18"/>
        </w:rPr>
        <w:t>Surveys in Geophysics</w:t>
      </w:r>
      <w:r w:rsidRPr="00495A44">
        <w:rPr>
          <w:sz w:val="18"/>
          <w:szCs w:val="18"/>
        </w:rPr>
        <w:t>, 36:851-859, doi:10.1007/s10712-015- 9342-2.</w:t>
      </w:r>
    </w:p>
    <w:p w14:paraId="787A6E05" w14:textId="77777777" w:rsidR="00500B2B" w:rsidRPr="00495A44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rFonts w:hint="eastAsia"/>
          <w:sz w:val="18"/>
          <w:szCs w:val="18"/>
          <w:u w:val="single"/>
        </w:rPr>
        <w:t>Liu</w:t>
      </w:r>
      <w:r w:rsidRPr="00495A44">
        <w:rPr>
          <w:sz w:val="18"/>
          <w:szCs w:val="18"/>
          <w:u w:val="single"/>
        </w:rPr>
        <w:t>,</w:t>
      </w:r>
      <w:r w:rsidRPr="00495A44">
        <w:rPr>
          <w:rFonts w:hint="eastAsia"/>
          <w:sz w:val="18"/>
          <w:szCs w:val="18"/>
          <w:u w:val="single"/>
        </w:rPr>
        <w:t xml:space="preserve"> J. </w:t>
      </w:r>
      <w:r w:rsidRPr="00495A44">
        <w:rPr>
          <w:sz w:val="18"/>
          <w:szCs w:val="18"/>
          <w:u w:val="single"/>
        </w:rPr>
        <w:t>Y.*</w:t>
      </w:r>
      <w:r w:rsidRPr="00495A44">
        <w:rPr>
          <w:sz w:val="18"/>
          <w:szCs w:val="18"/>
        </w:rPr>
        <w:t xml:space="preserve">, C. Y Lin, and H. F. Tsai </w:t>
      </w:r>
      <w:r w:rsidRPr="00495A44">
        <w:rPr>
          <w:bCs/>
          <w:sz w:val="18"/>
          <w:szCs w:val="18"/>
        </w:rPr>
        <w:t>(</w:t>
      </w:r>
      <w:r w:rsidRPr="00495A44">
        <w:rPr>
          <w:rFonts w:hint="eastAsia"/>
          <w:bCs/>
          <w:sz w:val="18"/>
          <w:szCs w:val="18"/>
        </w:rPr>
        <w:t>201</w:t>
      </w:r>
      <w:r w:rsidRPr="00495A44">
        <w:rPr>
          <w:bCs/>
          <w:sz w:val="18"/>
          <w:szCs w:val="18"/>
        </w:rPr>
        <w:t xml:space="preserve">5). </w:t>
      </w:r>
      <w:r w:rsidRPr="00495A44">
        <w:rPr>
          <w:sz w:val="18"/>
          <w:szCs w:val="18"/>
        </w:rPr>
        <w:t xml:space="preserve">Electron density profiles probed by radio occultation of FORMOSAT-7/COSMIC-2 at 520 and 800 km altitude, </w:t>
      </w:r>
      <w:proofErr w:type="spellStart"/>
      <w:r w:rsidRPr="00495A44">
        <w:rPr>
          <w:i/>
          <w:sz w:val="18"/>
          <w:szCs w:val="18"/>
        </w:rPr>
        <w:t>Atmo</w:t>
      </w:r>
      <w:proofErr w:type="spellEnd"/>
      <w:r>
        <w:rPr>
          <w:i/>
          <w:sz w:val="18"/>
          <w:szCs w:val="18"/>
        </w:rPr>
        <w:t>.</w:t>
      </w:r>
      <w:r w:rsidRPr="00495A44">
        <w:rPr>
          <w:i/>
          <w:sz w:val="18"/>
          <w:szCs w:val="18"/>
        </w:rPr>
        <w:t xml:space="preserve"> </w:t>
      </w:r>
      <w:proofErr w:type="spellStart"/>
      <w:r w:rsidRPr="00495A44">
        <w:rPr>
          <w:i/>
          <w:sz w:val="18"/>
          <w:szCs w:val="18"/>
        </w:rPr>
        <w:t>Measur</w:t>
      </w:r>
      <w:proofErr w:type="spellEnd"/>
      <w:r>
        <w:rPr>
          <w:i/>
          <w:sz w:val="18"/>
          <w:szCs w:val="18"/>
        </w:rPr>
        <w:t>.</w:t>
      </w:r>
      <w:r w:rsidRPr="00495A44">
        <w:rPr>
          <w:i/>
          <w:sz w:val="18"/>
          <w:szCs w:val="18"/>
        </w:rPr>
        <w:t xml:space="preserve"> Tech</w:t>
      </w:r>
      <w:r>
        <w:rPr>
          <w:i/>
          <w:sz w:val="18"/>
          <w:szCs w:val="18"/>
        </w:rPr>
        <w:t>.</w:t>
      </w:r>
      <w:r w:rsidRPr="00495A44">
        <w:rPr>
          <w:sz w:val="18"/>
          <w:szCs w:val="18"/>
        </w:rPr>
        <w:t xml:space="preserve">, </w:t>
      </w:r>
      <w:r w:rsidRPr="00495A44">
        <w:rPr>
          <w:b/>
          <w:sz w:val="18"/>
          <w:szCs w:val="18"/>
        </w:rPr>
        <w:t>8</w:t>
      </w:r>
      <w:r w:rsidRPr="00495A44">
        <w:rPr>
          <w:sz w:val="18"/>
          <w:szCs w:val="18"/>
        </w:rPr>
        <w:t>, 3069-3074, doi:10.5194/amt-8-3069-2015.</w:t>
      </w:r>
    </w:p>
    <w:p w14:paraId="0BDB9D12" w14:textId="77777777" w:rsidR="00500B2B" w:rsidRPr="00495A44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rFonts w:hint="eastAsia"/>
          <w:sz w:val="18"/>
          <w:szCs w:val="18"/>
          <w:u w:val="single"/>
        </w:rPr>
        <w:t>Liu, J. Y.*</w:t>
      </w:r>
      <w:r w:rsidRPr="00495A44">
        <w:rPr>
          <w:rFonts w:hint="eastAsia"/>
          <w:sz w:val="18"/>
          <w:szCs w:val="18"/>
        </w:rPr>
        <w:t xml:space="preserve">, Y. I. Chen, C. C. Huang, M. Parrot, X. H. Shen, S.A. </w:t>
      </w:r>
      <w:proofErr w:type="spellStart"/>
      <w:proofErr w:type="gramStart"/>
      <w:r w:rsidRPr="00495A44">
        <w:rPr>
          <w:rFonts w:hint="eastAsia"/>
          <w:sz w:val="18"/>
          <w:szCs w:val="18"/>
        </w:rPr>
        <w:t>Pulinets</w:t>
      </w:r>
      <w:proofErr w:type="spellEnd"/>
      <w:r w:rsidRPr="00495A44">
        <w:rPr>
          <w:rFonts w:hint="eastAsia"/>
          <w:sz w:val="18"/>
          <w:szCs w:val="18"/>
        </w:rPr>
        <w:t xml:space="preserve"> ,</w:t>
      </w:r>
      <w:proofErr w:type="gramEnd"/>
      <w:r w:rsidRPr="00495A44">
        <w:rPr>
          <w:rFonts w:hint="eastAsia"/>
          <w:sz w:val="18"/>
          <w:szCs w:val="18"/>
        </w:rPr>
        <w:t xml:space="preserve"> Q. S. Yang, and Y. Y. Ho,</w:t>
      </w:r>
      <w:r w:rsidRPr="00495A44">
        <w:rPr>
          <w:sz w:val="18"/>
          <w:szCs w:val="18"/>
        </w:rPr>
        <w:t xml:space="preserve"> </w:t>
      </w:r>
      <w:r w:rsidRPr="00495A44">
        <w:rPr>
          <w:bCs/>
          <w:sz w:val="18"/>
          <w:szCs w:val="18"/>
        </w:rPr>
        <w:t>(</w:t>
      </w:r>
      <w:r w:rsidRPr="00495A44">
        <w:rPr>
          <w:rFonts w:hint="eastAsia"/>
          <w:bCs/>
          <w:sz w:val="18"/>
          <w:szCs w:val="18"/>
        </w:rPr>
        <w:t>201</w:t>
      </w:r>
      <w:r w:rsidRPr="00495A44">
        <w:rPr>
          <w:bCs/>
          <w:sz w:val="18"/>
          <w:szCs w:val="18"/>
        </w:rPr>
        <w:t xml:space="preserve">5). </w:t>
      </w:r>
      <w:r w:rsidRPr="00495A44">
        <w:rPr>
          <w:rFonts w:hint="eastAsia"/>
          <w:sz w:val="18"/>
          <w:szCs w:val="18"/>
        </w:rPr>
        <w:t xml:space="preserve">A spatial analysis on </w:t>
      </w:r>
      <w:proofErr w:type="spellStart"/>
      <w:r w:rsidRPr="00495A44">
        <w:rPr>
          <w:rFonts w:hint="eastAsia"/>
          <w:sz w:val="18"/>
          <w:szCs w:val="18"/>
        </w:rPr>
        <w:t>seismo</w:t>
      </w:r>
      <w:proofErr w:type="spellEnd"/>
      <w:r w:rsidRPr="00495A44">
        <w:rPr>
          <w:rFonts w:hint="eastAsia"/>
          <w:sz w:val="18"/>
          <w:szCs w:val="18"/>
        </w:rPr>
        <w:t xml:space="preserve">-ionospheric anomalies observed by DEMETER during the 2008 M8.0 </w:t>
      </w:r>
      <w:proofErr w:type="spellStart"/>
      <w:r w:rsidRPr="00495A44">
        <w:rPr>
          <w:rFonts w:hint="eastAsia"/>
          <w:sz w:val="18"/>
          <w:szCs w:val="18"/>
        </w:rPr>
        <w:t>Wenchuan</w:t>
      </w:r>
      <w:proofErr w:type="spellEnd"/>
      <w:r w:rsidRPr="00495A44">
        <w:rPr>
          <w:rFonts w:hint="eastAsia"/>
          <w:sz w:val="18"/>
          <w:szCs w:val="18"/>
        </w:rPr>
        <w:t xml:space="preserve"> earthquake, </w:t>
      </w:r>
      <w:r w:rsidRPr="00495A44">
        <w:rPr>
          <w:rFonts w:hint="eastAsia"/>
          <w:i/>
          <w:sz w:val="18"/>
          <w:szCs w:val="18"/>
        </w:rPr>
        <w:t>J</w:t>
      </w:r>
      <w:r>
        <w:rPr>
          <w:i/>
          <w:sz w:val="18"/>
          <w:szCs w:val="18"/>
        </w:rPr>
        <w:t>.</w:t>
      </w:r>
      <w:r w:rsidRPr="00495A44">
        <w:rPr>
          <w:rFonts w:hint="eastAsia"/>
          <w:i/>
          <w:sz w:val="18"/>
          <w:szCs w:val="18"/>
        </w:rPr>
        <w:t xml:space="preserve"> Asian Earth Sc</w:t>
      </w:r>
      <w:r>
        <w:rPr>
          <w:i/>
          <w:sz w:val="18"/>
          <w:szCs w:val="18"/>
        </w:rPr>
        <w:t>i.</w:t>
      </w:r>
      <w:r w:rsidRPr="00495A44">
        <w:rPr>
          <w:rFonts w:hint="eastAsia"/>
          <w:sz w:val="18"/>
          <w:szCs w:val="18"/>
        </w:rPr>
        <w:t xml:space="preserve">, </w:t>
      </w:r>
      <w:r w:rsidRPr="00495A44">
        <w:rPr>
          <w:b/>
          <w:sz w:val="18"/>
          <w:szCs w:val="18"/>
        </w:rPr>
        <w:t>114</w:t>
      </w:r>
      <w:r w:rsidRPr="00495A44">
        <w:rPr>
          <w:sz w:val="18"/>
          <w:szCs w:val="18"/>
        </w:rPr>
        <w:t xml:space="preserve">, 414-419, </w:t>
      </w:r>
      <w:r w:rsidRPr="00495A44">
        <w:rPr>
          <w:rFonts w:hint="eastAsia"/>
          <w:sz w:val="18"/>
          <w:szCs w:val="18"/>
        </w:rPr>
        <w:t>doi:</w:t>
      </w:r>
      <w:r w:rsidRPr="00495A44">
        <w:rPr>
          <w:sz w:val="18"/>
          <w:szCs w:val="18"/>
        </w:rPr>
        <w:t>10.1016/j. jseaes.2015.06.012.</w:t>
      </w:r>
    </w:p>
    <w:p w14:paraId="03257AB5" w14:textId="77777777" w:rsidR="00500B2B" w:rsidRPr="00495A44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  <w:u w:val="single"/>
        </w:rPr>
        <w:t>Liu, J. Y.*</w:t>
      </w:r>
      <w:r w:rsidRPr="00495A44">
        <w:rPr>
          <w:sz w:val="18"/>
          <w:szCs w:val="18"/>
        </w:rPr>
        <w:t xml:space="preserve">, F. Y. Chang, K. I. </w:t>
      </w:r>
      <w:proofErr w:type="spellStart"/>
      <w:r w:rsidRPr="00495A44">
        <w:rPr>
          <w:sz w:val="18"/>
          <w:szCs w:val="18"/>
        </w:rPr>
        <w:t>Oyama</w:t>
      </w:r>
      <w:proofErr w:type="spellEnd"/>
      <w:r w:rsidRPr="00495A44">
        <w:rPr>
          <w:sz w:val="18"/>
          <w:szCs w:val="18"/>
        </w:rPr>
        <w:t xml:space="preserve">, Y. </w:t>
      </w:r>
      <w:proofErr w:type="spellStart"/>
      <w:r w:rsidRPr="00495A44">
        <w:rPr>
          <w:sz w:val="18"/>
          <w:szCs w:val="18"/>
        </w:rPr>
        <w:t>Kakinami</w:t>
      </w:r>
      <w:proofErr w:type="spellEnd"/>
      <w:r w:rsidRPr="00495A44">
        <w:rPr>
          <w:sz w:val="18"/>
          <w:szCs w:val="18"/>
        </w:rPr>
        <w:t xml:space="preserve">, H. C. </w:t>
      </w:r>
      <w:proofErr w:type="spellStart"/>
      <w:r w:rsidRPr="00495A44">
        <w:rPr>
          <w:sz w:val="18"/>
          <w:szCs w:val="18"/>
        </w:rPr>
        <w:t>Yeh</w:t>
      </w:r>
      <w:proofErr w:type="spellEnd"/>
      <w:r w:rsidRPr="00495A44">
        <w:rPr>
          <w:sz w:val="18"/>
          <w:szCs w:val="18"/>
        </w:rPr>
        <w:t xml:space="preserve">, T. L. </w:t>
      </w:r>
      <w:proofErr w:type="spellStart"/>
      <w:r w:rsidRPr="00495A44">
        <w:rPr>
          <w:sz w:val="18"/>
          <w:szCs w:val="18"/>
        </w:rPr>
        <w:t>Yeh</w:t>
      </w:r>
      <w:proofErr w:type="spellEnd"/>
      <w:r w:rsidRPr="00495A44">
        <w:rPr>
          <w:sz w:val="18"/>
          <w:szCs w:val="18"/>
        </w:rPr>
        <w:t xml:space="preserve">, S. B. Jiang, and M. Parrot </w:t>
      </w:r>
      <w:r w:rsidRPr="00495A44">
        <w:rPr>
          <w:bCs/>
          <w:sz w:val="18"/>
          <w:szCs w:val="18"/>
        </w:rPr>
        <w:t>(</w:t>
      </w:r>
      <w:r w:rsidRPr="00495A44">
        <w:rPr>
          <w:rFonts w:hint="eastAsia"/>
          <w:bCs/>
          <w:sz w:val="18"/>
          <w:szCs w:val="18"/>
        </w:rPr>
        <w:t>201</w:t>
      </w:r>
      <w:r w:rsidRPr="00495A44">
        <w:rPr>
          <w:bCs/>
          <w:sz w:val="18"/>
          <w:szCs w:val="18"/>
        </w:rPr>
        <w:t>4).</w:t>
      </w:r>
      <w:r w:rsidRPr="00495A44">
        <w:rPr>
          <w:sz w:val="18"/>
          <w:szCs w:val="18"/>
        </w:rPr>
        <w:t xml:space="preserve"> Topside ionospheric electron temperature and density along the Weddell Sea latitude, </w:t>
      </w:r>
      <w:r>
        <w:rPr>
          <w:i/>
          <w:sz w:val="18"/>
          <w:szCs w:val="18"/>
        </w:rPr>
        <w:t>JGR</w:t>
      </w:r>
      <w:r w:rsidRPr="00495A44">
        <w:rPr>
          <w:i/>
          <w:sz w:val="18"/>
          <w:szCs w:val="18"/>
        </w:rPr>
        <w:t>: Space Physics</w:t>
      </w:r>
      <w:r w:rsidRPr="00495A44">
        <w:rPr>
          <w:sz w:val="18"/>
          <w:szCs w:val="18"/>
        </w:rPr>
        <w:t xml:space="preserve">, </w:t>
      </w:r>
      <w:r w:rsidRPr="00495A44">
        <w:rPr>
          <w:b/>
          <w:sz w:val="18"/>
          <w:szCs w:val="18"/>
        </w:rPr>
        <w:t>119</w:t>
      </w:r>
      <w:r w:rsidRPr="00495A44">
        <w:rPr>
          <w:sz w:val="18"/>
          <w:szCs w:val="18"/>
        </w:rPr>
        <w:t>, 1-6, doi:10.1002/2014JA020227.</w:t>
      </w:r>
    </w:p>
    <w:p w14:paraId="1A046D8C" w14:textId="77777777" w:rsidR="00500B2B" w:rsidRPr="00495A44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  <w:u w:val="single"/>
        </w:rPr>
        <w:t xml:space="preserve">Liu, </w:t>
      </w:r>
      <w:r w:rsidRPr="00495A44">
        <w:rPr>
          <w:rFonts w:hint="eastAsia"/>
          <w:sz w:val="18"/>
          <w:szCs w:val="18"/>
          <w:u w:val="single"/>
        </w:rPr>
        <w:t>J. Y.</w:t>
      </w:r>
      <w:r w:rsidRPr="00495A44">
        <w:rPr>
          <w:sz w:val="18"/>
          <w:szCs w:val="18"/>
          <w:u w:val="single"/>
        </w:rPr>
        <w:t>*</w:t>
      </w:r>
      <w:r w:rsidRPr="00495A44">
        <w:rPr>
          <w:rFonts w:hint="eastAsia"/>
          <w:sz w:val="18"/>
          <w:szCs w:val="18"/>
        </w:rPr>
        <w:t xml:space="preserve">, </w:t>
      </w:r>
      <w:r w:rsidRPr="00495A44">
        <w:rPr>
          <w:sz w:val="18"/>
          <w:szCs w:val="18"/>
        </w:rPr>
        <w:t>K. Wang, C. H. Chen, W. H. Yan</w:t>
      </w:r>
      <w:r w:rsidRPr="00495A44">
        <w:rPr>
          <w:rFonts w:hint="eastAsia"/>
          <w:sz w:val="18"/>
          <w:szCs w:val="18"/>
        </w:rPr>
        <w:t>g,</w:t>
      </w:r>
      <w:r w:rsidRPr="00495A44">
        <w:rPr>
          <w:sz w:val="18"/>
          <w:szCs w:val="18"/>
          <w:bdr w:val="none" w:sz="0" w:space="0" w:color="auto" w:frame="1"/>
          <w:vertAlign w:val="superscript"/>
        </w:rPr>
        <w:t xml:space="preserve"> </w:t>
      </w:r>
      <w:r w:rsidRPr="00495A44">
        <w:rPr>
          <w:sz w:val="18"/>
          <w:szCs w:val="18"/>
        </w:rPr>
        <w:t xml:space="preserve">Y. H. Yen, Y. I. Chen, K. </w:t>
      </w:r>
      <w:proofErr w:type="spellStart"/>
      <w:r w:rsidRPr="00495A44">
        <w:rPr>
          <w:sz w:val="18"/>
          <w:szCs w:val="18"/>
        </w:rPr>
        <w:t>Hatorri</w:t>
      </w:r>
      <w:proofErr w:type="spellEnd"/>
      <w:r w:rsidRPr="00495A44">
        <w:rPr>
          <w:sz w:val="18"/>
          <w:szCs w:val="18"/>
        </w:rPr>
        <w:t>, H. T. Su, R. R. Hsu,</w:t>
      </w:r>
      <w:r w:rsidRPr="00495A44">
        <w:rPr>
          <w:rFonts w:hint="eastAsia"/>
          <w:sz w:val="18"/>
          <w:szCs w:val="18"/>
        </w:rPr>
        <w:t xml:space="preserve"> and</w:t>
      </w:r>
      <w:r w:rsidRPr="00495A44">
        <w:rPr>
          <w:sz w:val="18"/>
          <w:szCs w:val="18"/>
        </w:rPr>
        <w:t xml:space="preserve"> C. H. Chang </w:t>
      </w:r>
      <w:r w:rsidRPr="00495A44">
        <w:rPr>
          <w:bCs/>
          <w:sz w:val="18"/>
          <w:szCs w:val="18"/>
        </w:rPr>
        <w:t>(</w:t>
      </w:r>
      <w:r w:rsidRPr="00495A44">
        <w:rPr>
          <w:rFonts w:hint="eastAsia"/>
          <w:bCs/>
          <w:sz w:val="18"/>
          <w:szCs w:val="18"/>
        </w:rPr>
        <w:t>201</w:t>
      </w:r>
      <w:r w:rsidRPr="00495A44">
        <w:rPr>
          <w:bCs/>
          <w:sz w:val="18"/>
          <w:szCs w:val="18"/>
        </w:rPr>
        <w:t xml:space="preserve">3). </w:t>
      </w:r>
      <w:r w:rsidRPr="00495A44">
        <w:rPr>
          <w:bCs/>
          <w:sz w:val="18"/>
          <w:szCs w:val="18"/>
          <w:shd w:val="clear" w:color="auto" w:fill="FFFFFF"/>
        </w:rPr>
        <w:t>A statistical study on ELF-whistlers/emissions and</w:t>
      </w:r>
      <w:r w:rsidRPr="00495A44">
        <w:rPr>
          <w:rStyle w:val="apple-converted-space"/>
          <w:bCs/>
          <w:sz w:val="18"/>
          <w:szCs w:val="18"/>
          <w:shd w:val="clear" w:color="auto" w:fill="FFFFFF"/>
        </w:rPr>
        <w:t> </w:t>
      </w:r>
      <w:r w:rsidRPr="00495A44">
        <w:rPr>
          <w:rStyle w:val="afa"/>
          <w:bCs/>
          <w:i w:val="0"/>
          <w:sz w:val="18"/>
          <w:szCs w:val="18"/>
          <w:bdr w:val="none" w:sz="0" w:space="0" w:color="auto" w:frame="1"/>
          <w:shd w:val="clear" w:color="auto" w:fill="FFFFFF"/>
        </w:rPr>
        <w:t>M</w:t>
      </w:r>
      <w:r w:rsidRPr="00495A44">
        <w:rPr>
          <w:rFonts w:hAnsi="Cambria Math"/>
          <w:bCs/>
          <w:sz w:val="18"/>
          <w:szCs w:val="18"/>
          <w:shd w:val="clear" w:color="auto" w:fill="FFFFFF"/>
        </w:rPr>
        <w:t> </w:t>
      </w:r>
      <w:r w:rsidRPr="00495A44">
        <w:rPr>
          <w:bCs/>
          <w:sz w:val="18"/>
          <w:szCs w:val="18"/>
          <w:shd w:val="clear" w:color="auto" w:fill="FFFFFF"/>
        </w:rPr>
        <w:t>≥</w:t>
      </w:r>
      <w:r w:rsidRPr="00495A44">
        <w:rPr>
          <w:rFonts w:hAnsi="Cambria Math"/>
          <w:bCs/>
          <w:sz w:val="18"/>
          <w:szCs w:val="18"/>
          <w:shd w:val="clear" w:color="auto" w:fill="FFFFFF"/>
        </w:rPr>
        <w:t> </w:t>
      </w:r>
      <w:r w:rsidRPr="00495A44">
        <w:rPr>
          <w:bCs/>
          <w:sz w:val="18"/>
          <w:szCs w:val="18"/>
          <w:shd w:val="clear" w:color="auto" w:fill="FFFFFF"/>
        </w:rPr>
        <w:t xml:space="preserve">5.0 earthquakes in Taiwan, </w:t>
      </w:r>
      <w:r>
        <w:rPr>
          <w:i/>
          <w:sz w:val="18"/>
          <w:szCs w:val="18"/>
        </w:rPr>
        <w:t>JGR</w:t>
      </w:r>
      <w:r w:rsidRPr="00495A44">
        <w:rPr>
          <w:i/>
          <w:sz w:val="18"/>
          <w:szCs w:val="18"/>
        </w:rPr>
        <w:t>: Space Physics</w:t>
      </w:r>
      <w:r w:rsidRPr="00495A44">
        <w:rPr>
          <w:sz w:val="18"/>
          <w:szCs w:val="18"/>
        </w:rPr>
        <w:t xml:space="preserve">, </w:t>
      </w:r>
      <w:r w:rsidRPr="00495A44">
        <w:rPr>
          <w:rFonts w:hint="eastAsia"/>
          <w:b/>
          <w:sz w:val="18"/>
          <w:szCs w:val="18"/>
        </w:rPr>
        <w:t>118</w:t>
      </w:r>
      <w:r w:rsidRPr="00495A44">
        <w:rPr>
          <w:rFonts w:hint="eastAsia"/>
          <w:sz w:val="18"/>
          <w:szCs w:val="18"/>
        </w:rPr>
        <w:t>,</w:t>
      </w:r>
      <w:r w:rsidRPr="00495A44">
        <w:rPr>
          <w:sz w:val="18"/>
          <w:szCs w:val="18"/>
        </w:rPr>
        <w:t xml:space="preserve"> 3760-3768</w:t>
      </w:r>
      <w:r w:rsidRPr="00495A44">
        <w:rPr>
          <w:rFonts w:hint="eastAsia"/>
          <w:sz w:val="18"/>
          <w:szCs w:val="18"/>
        </w:rPr>
        <w:t>, doi</w:t>
      </w:r>
      <w:r w:rsidRPr="00495A44">
        <w:rPr>
          <w:sz w:val="18"/>
          <w:szCs w:val="18"/>
        </w:rPr>
        <w:t>:10.1002/ jgra.50356</w:t>
      </w:r>
      <w:r w:rsidRPr="00495A44">
        <w:rPr>
          <w:rFonts w:hint="eastAsia"/>
          <w:sz w:val="18"/>
          <w:szCs w:val="18"/>
        </w:rPr>
        <w:t>.</w:t>
      </w:r>
    </w:p>
    <w:p w14:paraId="09698827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</w:rPr>
        <w:t>Lee,</w:t>
      </w:r>
      <w:r w:rsidRPr="00495A44">
        <w:rPr>
          <w:rFonts w:hint="eastAsia"/>
          <w:sz w:val="18"/>
          <w:szCs w:val="18"/>
        </w:rPr>
        <w:t xml:space="preserve"> </w:t>
      </w:r>
      <w:r w:rsidRPr="00495A44">
        <w:rPr>
          <w:sz w:val="18"/>
          <w:szCs w:val="18"/>
        </w:rPr>
        <w:t>I. T.</w:t>
      </w:r>
      <w:r w:rsidRPr="00495A44">
        <w:rPr>
          <w:rFonts w:hint="eastAsia"/>
          <w:sz w:val="18"/>
          <w:szCs w:val="18"/>
        </w:rPr>
        <w:t>,</w:t>
      </w:r>
      <w:r w:rsidRPr="00495A44">
        <w:rPr>
          <w:sz w:val="18"/>
          <w:szCs w:val="18"/>
        </w:rPr>
        <w:t xml:space="preserve"> </w:t>
      </w:r>
      <w:r w:rsidRPr="00495A44">
        <w:rPr>
          <w:sz w:val="18"/>
          <w:szCs w:val="18"/>
          <w:u w:val="single"/>
        </w:rPr>
        <w:t>J. Y. Liu</w:t>
      </w:r>
      <w:r w:rsidRPr="00495A44">
        <w:rPr>
          <w:rFonts w:hint="eastAsia"/>
          <w:sz w:val="18"/>
          <w:szCs w:val="18"/>
          <w:u w:val="single"/>
        </w:rPr>
        <w:t>*</w:t>
      </w:r>
      <w:r w:rsidRPr="00495A44">
        <w:rPr>
          <w:sz w:val="18"/>
          <w:szCs w:val="18"/>
        </w:rPr>
        <w:t>,</w:t>
      </w:r>
      <w:r w:rsidRPr="00495A44">
        <w:rPr>
          <w:rFonts w:hint="eastAsia"/>
          <w:sz w:val="18"/>
          <w:szCs w:val="18"/>
        </w:rPr>
        <w:t xml:space="preserve"> </w:t>
      </w:r>
      <w:r w:rsidRPr="00495A44">
        <w:rPr>
          <w:sz w:val="18"/>
          <w:szCs w:val="18"/>
        </w:rPr>
        <w:t xml:space="preserve">C. H. Lin, K.-I. </w:t>
      </w:r>
      <w:proofErr w:type="spellStart"/>
      <w:r w:rsidRPr="00495A44">
        <w:rPr>
          <w:sz w:val="18"/>
          <w:szCs w:val="18"/>
        </w:rPr>
        <w:t>Oyama</w:t>
      </w:r>
      <w:proofErr w:type="spellEnd"/>
      <w:r w:rsidRPr="00495A44">
        <w:rPr>
          <w:sz w:val="18"/>
          <w:szCs w:val="18"/>
        </w:rPr>
        <w:t>, C. Y. Chen, and C. H. Chen</w:t>
      </w:r>
      <w:r w:rsidRPr="00495A44">
        <w:rPr>
          <w:rFonts w:ascii="AdvTT182ff89e" w:hAnsi="AdvTT182ff89e" w:cs="AdvTT182ff89e"/>
          <w:sz w:val="18"/>
          <w:szCs w:val="18"/>
        </w:rPr>
        <w:t xml:space="preserve"> </w:t>
      </w:r>
      <w:r w:rsidRPr="00495A44">
        <w:rPr>
          <w:bCs/>
          <w:sz w:val="18"/>
          <w:szCs w:val="18"/>
        </w:rPr>
        <w:t>(</w:t>
      </w:r>
      <w:r w:rsidRPr="00495A44">
        <w:rPr>
          <w:rFonts w:hint="eastAsia"/>
          <w:bCs/>
          <w:sz w:val="18"/>
          <w:szCs w:val="18"/>
        </w:rPr>
        <w:t>201</w:t>
      </w:r>
      <w:r w:rsidRPr="00495A44">
        <w:rPr>
          <w:bCs/>
          <w:sz w:val="18"/>
          <w:szCs w:val="18"/>
        </w:rPr>
        <w:t xml:space="preserve">2). </w:t>
      </w:r>
      <w:r w:rsidRPr="00495A44">
        <w:rPr>
          <w:sz w:val="18"/>
          <w:szCs w:val="18"/>
        </w:rPr>
        <w:t>Ionospheric plasma caves under the equatorial ionization anomaly</w:t>
      </w:r>
      <w:r w:rsidRPr="00495A44">
        <w:rPr>
          <w:rFonts w:hint="eastAsia"/>
          <w:sz w:val="18"/>
          <w:szCs w:val="18"/>
        </w:rPr>
        <w:t>,</w:t>
      </w:r>
      <w:r w:rsidRPr="00495A44">
        <w:rPr>
          <w:rFonts w:ascii="AdvTT182ff89e" w:hAnsi="AdvTT182ff89e" w:cs="AdvTT182ff89e"/>
          <w:sz w:val="18"/>
          <w:szCs w:val="18"/>
        </w:rPr>
        <w:t xml:space="preserve"> </w:t>
      </w:r>
      <w:r>
        <w:rPr>
          <w:rFonts w:ascii="AdvTT182ff89e" w:hAnsi="AdvTT182ff89e" w:cs="AdvTT182ff89e" w:hint="eastAsia"/>
          <w:i/>
          <w:sz w:val="18"/>
          <w:szCs w:val="18"/>
        </w:rPr>
        <w:t>JGR</w:t>
      </w:r>
      <w:r w:rsidRPr="00495A44">
        <w:rPr>
          <w:sz w:val="18"/>
          <w:szCs w:val="18"/>
        </w:rPr>
        <w:t xml:space="preserve">, </w:t>
      </w:r>
      <w:r w:rsidRPr="00495A44">
        <w:rPr>
          <w:b/>
          <w:sz w:val="18"/>
          <w:szCs w:val="18"/>
        </w:rPr>
        <w:t>117</w:t>
      </w:r>
      <w:r w:rsidRPr="00495A44">
        <w:rPr>
          <w:sz w:val="18"/>
          <w:szCs w:val="18"/>
        </w:rPr>
        <w:t>, A11309, doi:10.1029/2012JA017868</w:t>
      </w:r>
      <w:r w:rsidRPr="00495A44">
        <w:rPr>
          <w:rFonts w:hint="eastAsia"/>
          <w:sz w:val="18"/>
          <w:szCs w:val="18"/>
        </w:rPr>
        <w:t>.</w:t>
      </w:r>
    </w:p>
    <w:p w14:paraId="5F4017D3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  <w:u w:val="single"/>
        </w:rPr>
        <w:t>Liu, J. Y.*</w:t>
      </w:r>
      <w:r w:rsidRPr="00495A44">
        <w:rPr>
          <w:sz w:val="18"/>
          <w:szCs w:val="18"/>
        </w:rPr>
        <w:t xml:space="preserve">, </w:t>
      </w:r>
      <w:r w:rsidRPr="00495A44">
        <w:rPr>
          <w:rFonts w:hint="eastAsia"/>
          <w:sz w:val="18"/>
          <w:szCs w:val="18"/>
        </w:rPr>
        <w:t xml:space="preserve">C. H. Chen, C. H. Lin, </w:t>
      </w:r>
      <w:r w:rsidRPr="00495A44">
        <w:rPr>
          <w:sz w:val="18"/>
          <w:szCs w:val="18"/>
        </w:rPr>
        <w:t xml:space="preserve">H. F. Tsai, </w:t>
      </w:r>
      <w:r w:rsidRPr="00495A44">
        <w:rPr>
          <w:rFonts w:hint="eastAsia"/>
          <w:sz w:val="18"/>
          <w:szCs w:val="18"/>
        </w:rPr>
        <w:t>C. H. Chen</w:t>
      </w:r>
      <w:r w:rsidRPr="00495A44">
        <w:rPr>
          <w:sz w:val="18"/>
          <w:szCs w:val="18"/>
        </w:rPr>
        <w:t>,</w:t>
      </w:r>
      <w:r w:rsidRPr="00495A44">
        <w:rPr>
          <w:rFonts w:hint="eastAsia"/>
          <w:sz w:val="18"/>
          <w:szCs w:val="18"/>
        </w:rPr>
        <w:t xml:space="preserve"> and</w:t>
      </w:r>
      <w:r w:rsidRPr="00495A44">
        <w:rPr>
          <w:sz w:val="18"/>
          <w:szCs w:val="18"/>
        </w:rPr>
        <w:t xml:space="preserve"> M. </w:t>
      </w:r>
      <w:proofErr w:type="spellStart"/>
      <w:r w:rsidRPr="00495A44">
        <w:rPr>
          <w:sz w:val="18"/>
          <w:szCs w:val="18"/>
        </w:rPr>
        <w:t>Kamogawa</w:t>
      </w:r>
      <w:proofErr w:type="spellEnd"/>
      <w:r w:rsidRPr="00495A44">
        <w:rPr>
          <w:sz w:val="18"/>
          <w:szCs w:val="18"/>
        </w:rPr>
        <w:t xml:space="preserve"> (2011).</w:t>
      </w:r>
      <w:r w:rsidRPr="00495A44">
        <w:rPr>
          <w:rFonts w:hint="eastAsia"/>
          <w:sz w:val="18"/>
          <w:szCs w:val="18"/>
        </w:rPr>
        <w:t xml:space="preserve"> </w:t>
      </w:r>
      <w:r w:rsidRPr="00495A44">
        <w:rPr>
          <w:sz w:val="18"/>
          <w:szCs w:val="18"/>
        </w:rPr>
        <w:t xml:space="preserve">Ionospheric </w:t>
      </w:r>
      <w:r w:rsidRPr="00495A44">
        <w:rPr>
          <w:rFonts w:hint="eastAsia"/>
          <w:sz w:val="18"/>
          <w:szCs w:val="18"/>
        </w:rPr>
        <w:t>d</w:t>
      </w:r>
      <w:r w:rsidRPr="00495A44">
        <w:rPr>
          <w:sz w:val="18"/>
          <w:szCs w:val="18"/>
        </w:rPr>
        <w:t>isturbances triggered by the 11 March 2011 M9.0 Tohoku Earthquake</w:t>
      </w:r>
      <w:r w:rsidRPr="00495A44">
        <w:rPr>
          <w:rFonts w:hint="eastAsia"/>
          <w:sz w:val="18"/>
          <w:szCs w:val="18"/>
        </w:rPr>
        <w:t xml:space="preserve">, </w:t>
      </w:r>
      <w:r>
        <w:rPr>
          <w:i/>
          <w:sz w:val="18"/>
          <w:szCs w:val="18"/>
        </w:rPr>
        <w:t>JGR</w:t>
      </w:r>
      <w:r w:rsidRPr="00495A44">
        <w:rPr>
          <w:sz w:val="18"/>
          <w:szCs w:val="18"/>
        </w:rPr>
        <w:t xml:space="preserve">, </w:t>
      </w:r>
      <w:r w:rsidRPr="00495A44">
        <w:rPr>
          <w:rFonts w:hint="eastAsia"/>
          <w:b/>
          <w:sz w:val="18"/>
          <w:szCs w:val="18"/>
        </w:rPr>
        <w:t>116</w:t>
      </w:r>
      <w:r w:rsidRPr="00495A44">
        <w:rPr>
          <w:rFonts w:hint="eastAsia"/>
          <w:sz w:val="18"/>
          <w:szCs w:val="18"/>
        </w:rPr>
        <w:t xml:space="preserve">, </w:t>
      </w:r>
      <w:r w:rsidRPr="00495A44">
        <w:rPr>
          <w:sz w:val="18"/>
          <w:szCs w:val="18"/>
        </w:rPr>
        <w:t>A0631</w:t>
      </w:r>
      <w:r w:rsidRPr="00495A44">
        <w:rPr>
          <w:rFonts w:hint="eastAsia"/>
          <w:sz w:val="18"/>
          <w:szCs w:val="18"/>
        </w:rPr>
        <w:t>9</w:t>
      </w:r>
      <w:r w:rsidRPr="00495A44">
        <w:rPr>
          <w:sz w:val="18"/>
          <w:szCs w:val="18"/>
        </w:rPr>
        <w:t>,</w:t>
      </w:r>
      <w:r w:rsidRPr="00495A44">
        <w:rPr>
          <w:rFonts w:hint="eastAsia"/>
          <w:sz w:val="18"/>
          <w:szCs w:val="18"/>
        </w:rPr>
        <w:t xml:space="preserve"> </w:t>
      </w:r>
      <w:r w:rsidRPr="00495A44">
        <w:rPr>
          <w:sz w:val="18"/>
          <w:szCs w:val="18"/>
        </w:rPr>
        <w:t>doi:10.1029/201</w:t>
      </w:r>
      <w:r w:rsidRPr="00495A44">
        <w:rPr>
          <w:rFonts w:hint="eastAsia"/>
          <w:sz w:val="18"/>
          <w:szCs w:val="18"/>
        </w:rPr>
        <w:t>1</w:t>
      </w:r>
      <w:r w:rsidRPr="00495A44">
        <w:rPr>
          <w:sz w:val="18"/>
          <w:szCs w:val="18"/>
        </w:rPr>
        <w:t>JA01</w:t>
      </w:r>
      <w:r w:rsidRPr="00495A44">
        <w:rPr>
          <w:rFonts w:hint="eastAsia"/>
          <w:sz w:val="18"/>
          <w:szCs w:val="18"/>
        </w:rPr>
        <w:t>6761.</w:t>
      </w:r>
    </w:p>
    <w:p w14:paraId="545D4790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rFonts w:eastAsia="TimesNewRomanPSMT"/>
          <w:sz w:val="18"/>
          <w:szCs w:val="18"/>
        </w:rPr>
      </w:pPr>
      <w:r w:rsidRPr="00495A44">
        <w:rPr>
          <w:rFonts w:eastAsia="TimesNewRomanPSMT"/>
          <w:sz w:val="18"/>
          <w:szCs w:val="18"/>
          <w:u w:val="single"/>
        </w:rPr>
        <w:t>Liu, J. Y.*</w:t>
      </w:r>
      <w:r w:rsidRPr="00495A44">
        <w:rPr>
          <w:rFonts w:eastAsia="TimesNewRomanPSMT"/>
          <w:sz w:val="18"/>
          <w:szCs w:val="18"/>
        </w:rPr>
        <w:t>, Y. I. Che</w:t>
      </w:r>
      <w:r w:rsidRPr="00495A44">
        <w:rPr>
          <w:rFonts w:eastAsia="TimesNewRomanPSMT" w:hint="eastAsia"/>
          <w:sz w:val="18"/>
          <w:szCs w:val="18"/>
        </w:rPr>
        <w:t>n,</w:t>
      </w:r>
      <w:r w:rsidRPr="00495A44">
        <w:rPr>
          <w:rFonts w:eastAsia="TimesNewRomanPSMT"/>
          <w:sz w:val="18"/>
          <w:szCs w:val="18"/>
        </w:rPr>
        <w:t xml:space="preserve"> C. H. Che</w:t>
      </w:r>
      <w:r w:rsidRPr="00495A44">
        <w:rPr>
          <w:rFonts w:eastAsia="TimesNewRomanPSMT" w:hint="eastAsia"/>
          <w:sz w:val="18"/>
          <w:szCs w:val="18"/>
        </w:rPr>
        <w:t>n</w:t>
      </w:r>
      <w:r w:rsidRPr="00495A44">
        <w:rPr>
          <w:rFonts w:eastAsia="TimesNewRomanPSMT"/>
          <w:sz w:val="18"/>
          <w:szCs w:val="18"/>
        </w:rPr>
        <w:t xml:space="preserve">, </w:t>
      </w:r>
      <w:r w:rsidRPr="00495A44">
        <w:rPr>
          <w:rFonts w:eastAsia="TimesNewRomanPSMT" w:hint="eastAsia"/>
          <w:sz w:val="18"/>
          <w:szCs w:val="18"/>
        </w:rPr>
        <w:t xml:space="preserve">and </w:t>
      </w:r>
      <w:r w:rsidRPr="00495A44">
        <w:rPr>
          <w:rFonts w:eastAsia="TimesNewRomanPSMT"/>
          <w:sz w:val="18"/>
          <w:szCs w:val="18"/>
        </w:rPr>
        <w:t>K. Hattori</w:t>
      </w:r>
      <w:r>
        <w:rPr>
          <w:rFonts w:eastAsia="TimesNewRomanPSMT"/>
          <w:sz w:val="18"/>
          <w:szCs w:val="18"/>
        </w:rPr>
        <w:t xml:space="preserve"> (2010). </w:t>
      </w:r>
      <w:r w:rsidRPr="00495A44">
        <w:rPr>
          <w:rFonts w:eastAsia="TimesNewRomanPSMT"/>
          <w:sz w:val="18"/>
          <w:szCs w:val="18"/>
        </w:rPr>
        <w:t xml:space="preserve">Temporal and spatial precursors </w:t>
      </w:r>
      <w:r w:rsidRPr="00495A44">
        <w:rPr>
          <w:rFonts w:eastAsia="TimesNewRomanPSMT" w:hint="eastAsia"/>
          <w:sz w:val="18"/>
          <w:szCs w:val="18"/>
        </w:rPr>
        <w:t xml:space="preserve">in the ionospheric </w:t>
      </w:r>
      <w:r w:rsidRPr="00495A44">
        <w:rPr>
          <w:rFonts w:hint="eastAsia"/>
          <w:sz w:val="18"/>
          <w:szCs w:val="18"/>
        </w:rPr>
        <w:t>global positioning system (</w:t>
      </w:r>
      <w:r w:rsidRPr="00495A44">
        <w:rPr>
          <w:rFonts w:eastAsia="TimesNewRomanPSMT" w:hint="eastAsia"/>
          <w:sz w:val="18"/>
          <w:szCs w:val="18"/>
        </w:rPr>
        <w:t>GPS</w:t>
      </w:r>
      <w:r w:rsidRPr="00495A44">
        <w:rPr>
          <w:rFonts w:hint="eastAsia"/>
          <w:sz w:val="18"/>
          <w:szCs w:val="18"/>
        </w:rPr>
        <w:t>)</w:t>
      </w:r>
      <w:r w:rsidRPr="00495A44">
        <w:rPr>
          <w:rFonts w:eastAsia="TimesNewRomanPSMT" w:hint="eastAsia"/>
          <w:sz w:val="18"/>
          <w:szCs w:val="18"/>
        </w:rPr>
        <w:t xml:space="preserve"> total electron content observed before</w:t>
      </w:r>
      <w:r w:rsidRPr="00495A44">
        <w:rPr>
          <w:rFonts w:eastAsia="TimesNewRomanPSMT"/>
          <w:sz w:val="18"/>
          <w:szCs w:val="18"/>
        </w:rPr>
        <w:t xml:space="preserve"> the 26</w:t>
      </w:r>
      <w:r w:rsidRPr="00495A44">
        <w:rPr>
          <w:rFonts w:eastAsia="TimesNewRomanPSMT" w:hint="eastAsia"/>
          <w:sz w:val="18"/>
          <w:szCs w:val="18"/>
        </w:rPr>
        <w:t xml:space="preserve"> </w:t>
      </w:r>
      <w:r w:rsidRPr="00495A44">
        <w:rPr>
          <w:rFonts w:eastAsia="TimesNewRomanPSMT"/>
          <w:sz w:val="18"/>
          <w:szCs w:val="18"/>
        </w:rPr>
        <w:t>December 2004</w:t>
      </w:r>
      <w:r w:rsidRPr="00495A44">
        <w:rPr>
          <w:rFonts w:eastAsia="TimesNewRomanPSMT" w:hint="eastAsia"/>
          <w:sz w:val="18"/>
          <w:szCs w:val="18"/>
        </w:rPr>
        <w:t xml:space="preserve"> </w:t>
      </w:r>
      <w:r w:rsidRPr="00495A44">
        <w:rPr>
          <w:rFonts w:eastAsia="TimesNewRomanPSMT"/>
          <w:sz w:val="18"/>
          <w:szCs w:val="18"/>
        </w:rPr>
        <w:t>M9.3 Sumatra</w:t>
      </w:r>
      <w:r w:rsidRPr="00495A44">
        <w:rPr>
          <w:rFonts w:hint="eastAsia"/>
          <w:sz w:val="18"/>
          <w:szCs w:val="18"/>
        </w:rPr>
        <w:t>-</w:t>
      </w:r>
      <w:r w:rsidRPr="00495A44">
        <w:rPr>
          <w:rFonts w:eastAsia="TimesNewRomanPSMT"/>
          <w:sz w:val="18"/>
          <w:szCs w:val="18"/>
        </w:rPr>
        <w:t>Andaman Earthquake</w:t>
      </w:r>
      <w:r w:rsidRPr="00495A44">
        <w:rPr>
          <w:rFonts w:eastAsia="TimesNewRomanPSMT" w:hint="eastAsia"/>
          <w:sz w:val="18"/>
          <w:szCs w:val="18"/>
        </w:rPr>
        <w:t xml:space="preserve">, </w:t>
      </w:r>
      <w:r>
        <w:rPr>
          <w:rFonts w:eastAsia="TimesNewRomanPSMT"/>
          <w:i/>
          <w:sz w:val="18"/>
          <w:szCs w:val="18"/>
        </w:rPr>
        <w:t>JGR</w:t>
      </w:r>
      <w:r w:rsidRPr="00495A44">
        <w:rPr>
          <w:rFonts w:eastAsia="TimesNewRomanPSMT"/>
          <w:sz w:val="18"/>
          <w:szCs w:val="18"/>
        </w:rPr>
        <w:t>,</w:t>
      </w:r>
      <w:r w:rsidRPr="00495A44">
        <w:rPr>
          <w:sz w:val="18"/>
          <w:szCs w:val="18"/>
        </w:rPr>
        <w:t xml:space="preserve"> </w:t>
      </w:r>
      <w:r w:rsidRPr="00495A44">
        <w:rPr>
          <w:rFonts w:eastAsia="TimesNewRomanPSMT"/>
          <w:b/>
          <w:sz w:val="18"/>
          <w:szCs w:val="18"/>
        </w:rPr>
        <w:t>115</w:t>
      </w:r>
      <w:r w:rsidRPr="00495A44">
        <w:rPr>
          <w:rFonts w:eastAsia="TimesNewRomanPSMT"/>
          <w:sz w:val="18"/>
          <w:szCs w:val="18"/>
        </w:rPr>
        <w:t>, A09312, doi:10.1029/</w:t>
      </w:r>
      <w:r w:rsidRPr="00495A44">
        <w:rPr>
          <w:rFonts w:hint="eastAsia"/>
          <w:sz w:val="18"/>
          <w:szCs w:val="18"/>
        </w:rPr>
        <w:t xml:space="preserve"> </w:t>
      </w:r>
      <w:r w:rsidRPr="00495A44">
        <w:rPr>
          <w:rFonts w:eastAsia="TimesNewRomanPSMT"/>
          <w:sz w:val="18"/>
          <w:szCs w:val="18"/>
        </w:rPr>
        <w:t>2010JA015313.</w:t>
      </w:r>
    </w:p>
    <w:p w14:paraId="2BD0B1C0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rFonts w:eastAsia="TimesNewRomanPSMT"/>
          <w:sz w:val="18"/>
          <w:szCs w:val="18"/>
        </w:rPr>
      </w:pPr>
      <w:r w:rsidRPr="00495A44">
        <w:rPr>
          <w:rFonts w:eastAsia="TimesNewRomanPSMT"/>
          <w:sz w:val="18"/>
          <w:szCs w:val="18"/>
          <w:u w:val="single"/>
        </w:rPr>
        <w:t>Liu, J. Y.*</w:t>
      </w:r>
      <w:r w:rsidRPr="00495A44">
        <w:rPr>
          <w:rFonts w:eastAsia="TimesNewRomanPSMT"/>
          <w:sz w:val="18"/>
          <w:szCs w:val="18"/>
        </w:rPr>
        <w:t xml:space="preserve">, H. F. Tsai, C. H. Lin, M. </w:t>
      </w:r>
      <w:proofErr w:type="spellStart"/>
      <w:r w:rsidRPr="00495A44">
        <w:rPr>
          <w:rFonts w:eastAsia="TimesNewRomanPSMT"/>
          <w:sz w:val="18"/>
          <w:szCs w:val="18"/>
        </w:rPr>
        <w:t>Kamogawa</w:t>
      </w:r>
      <w:proofErr w:type="spellEnd"/>
      <w:r w:rsidRPr="00495A44">
        <w:rPr>
          <w:rFonts w:eastAsia="TimesNewRomanPSMT"/>
          <w:sz w:val="18"/>
          <w:szCs w:val="18"/>
        </w:rPr>
        <w:t>, Y. I. Chen, C. H. Lin, B</w:t>
      </w:r>
      <w:r>
        <w:rPr>
          <w:rFonts w:eastAsia="TimesNewRomanPSMT"/>
          <w:sz w:val="18"/>
          <w:szCs w:val="18"/>
        </w:rPr>
        <w:t xml:space="preserve">. S. Huang, S. B. Yu, Y. H. </w:t>
      </w:r>
      <w:proofErr w:type="spellStart"/>
      <w:r>
        <w:rPr>
          <w:rFonts w:eastAsia="TimesNewRomanPSMT"/>
          <w:sz w:val="18"/>
          <w:szCs w:val="18"/>
        </w:rPr>
        <w:t>Yeh</w:t>
      </w:r>
      <w:proofErr w:type="spellEnd"/>
      <w:r>
        <w:rPr>
          <w:rFonts w:eastAsia="TimesNewRomanPSMT"/>
          <w:sz w:val="18"/>
          <w:szCs w:val="18"/>
        </w:rPr>
        <w:t xml:space="preserve"> (2010).</w:t>
      </w:r>
      <w:r w:rsidRPr="00495A44">
        <w:rPr>
          <w:rFonts w:eastAsia="TimesNewRomanPSMT"/>
          <w:sz w:val="18"/>
          <w:szCs w:val="18"/>
        </w:rPr>
        <w:t xml:space="preserve"> </w:t>
      </w:r>
      <w:proofErr w:type="spellStart"/>
      <w:r w:rsidRPr="00495A44">
        <w:rPr>
          <w:rFonts w:eastAsia="TimesNewRomanPSMT"/>
          <w:sz w:val="18"/>
          <w:szCs w:val="18"/>
        </w:rPr>
        <w:t>Coseismic</w:t>
      </w:r>
      <w:proofErr w:type="spellEnd"/>
      <w:r w:rsidRPr="00495A44">
        <w:rPr>
          <w:rFonts w:eastAsia="TimesNewRomanPSMT"/>
          <w:sz w:val="18"/>
          <w:szCs w:val="18"/>
        </w:rPr>
        <w:t xml:space="preserve"> ionospheric disturbances triggered by the Chi-Chi earthquake, </w:t>
      </w:r>
      <w:r>
        <w:rPr>
          <w:rFonts w:eastAsia="TimesNewRomanPSMT"/>
          <w:i/>
          <w:sz w:val="18"/>
          <w:szCs w:val="18"/>
        </w:rPr>
        <w:t>JGR</w:t>
      </w:r>
      <w:r w:rsidRPr="00495A44">
        <w:rPr>
          <w:rFonts w:eastAsia="TimesNewRomanPSMT"/>
          <w:sz w:val="18"/>
          <w:szCs w:val="18"/>
        </w:rPr>
        <w:t>,</w:t>
      </w:r>
      <w:r w:rsidRPr="00495A44">
        <w:rPr>
          <w:rFonts w:hint="eastAsia"/>
          <w:sz w:val="18"/>
          <w:szCs w:val="18"/>
        </w:rPr>
        <w:t xml:space="preserve"> </w:t>
      </w:r>
      <w:r w:rsidRPr="00495A44">
        <w:rPr>
          <w:rFonts w:hint="eastAsia"/>
          <w:b/>
          <w:sz w:val="18"/>
          <w:szCs w:val="18"/>
        </w:rPr>
        <w:t>115</w:t>
      </w:r>
      <w:r w:rsidRPr="00495A44">
        <w:rPr>
          <w:rFonts w:hint="eastAsia"/>
          <w:sz w:val="18"/>
          <w:szCs w:val="18"/>
        </w:rPr>
        <w:t xml:space="preserve">, A08303, </w:t>
      </w:r>
      <w:r w:rsidRPr="00495A44">
        <w:rPr>
          <w:rFonts w:eastAsia="TimesNewRomanPSMT"/>
          <w:sz w:val="18"/>
          <w:szCs w:val="18"/>
        </w:rPr>
        <w:t>doi:10.1029/2009JA014943</w:t>
      </w:r>
      <w:r w:rsidRPr="00495A44">
        <w:rPr>
          <w:rFonts w:hint="eastAsia"/>
          <w:sz w:val="18"/>
          <w:szCs w:val="18"/>
        </w:rPr>
        <w:t>.</w:t>
      </w:r>
    </w:p>
    <w:p w14:paraId="4944812A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rFonts w:eastAsia="TimesNewRomanPSMT"/>
          <w:sz w:val="18"/>
          <w:szCs w:val="18"/>
          <w:u w:val="single"/>
        </w:rPr>
        <w:t>Liu, J. Y.*</w:t>
      </w:r>
      <w:r w:rsidRPr="00495A44">
        <w:rPr>
          <w:rFonts w:eastAsia="TimesNewRomanPSMT"/>
          <w:sz w:val="18"/>
          <w:szCs w:val="18"/>
        </w:rPr>
        <w:t xml:space="preserve">, C. Y. Lin, C. H. Lin, H. F. Tsai, S. C. Solomon, Y. Y. Sun, I. T. Lee, W. S. Schreiner, </w:t>
      </w:r>
      <w:r w:rsidRPr="00495A44">
        <w:rPr>
          <w:rFonts w:hint="eastAsia"/>
          <w:sz w:val="18"/>
          <w:szCs w:val="18"/>
        </w:rPr>
        <w:t xml:space="preserve">and </w:t>
      </w:r>
      <w:r w:rsidRPr="00495A44">
        <w:rPr>
          <w:rFonts w:eastAsia="TimesNewRomanPSMT"/>
          <w:sz w:val="18"/>
          <w:szCs w:val="18"/>
        </w:rPr>
        <w:t xml:space="preserve">Y. H. </w:t>
      </w:r>
      <w:proofErr w:type="spellStart"/>
      <w:r w:rsidRPr="00495A44">
        <w:rPr>
          <w:rFonts w:eastAsia="TimesNewRomanPSMT"/>
          <w:sz w:val="18"/>
          <w:szCs w:val="18"/>
        </w:rPr>
        <w:t>Kuo</w:t>
      </w:r>
      <w:proofErr w:type="spellEnd"/>
      <w:r>
        <w:rPr>
          <w:rFonts w:eastAsia="TimesNewRomanPSMT"/>
          <w:sz w:val="18"/>
          <w:szCs w:val="18"/>
        </w:rPr>
        <w:t xml:space="preserve"> (2010).</w:t>
      </w:r>
      <w:r w:rsidRPr="00495A44">
        <w:rPr>
          <w:rFonts w:eastAsia="TimesNewRomanPSMT"/>
          <w:sz w:val="18"/>
          <w:szCs w:val="18"/>
        </w:rPr>
        <w:t xml:space="preserve"> Artificial </w:t>
      </w:r>
      <w:r w:rsidRPr="00495A44">
        <w:rPr>
          <w:rFonts w:eastAsia="TimesNewRomanPSMT" w:hint="eastAsia"/>
          <w:sz w:val="18"/>
          <w:szCs w:val="18"/>
        </w:rPr>
        <w:t>p</w:t>
      </w:r>
      <w:r w:rsidRPr="00495A44">
        <w:rPr>
          <w:rFonts w:eastAsia="TimesNewRomanPSMT"/>
          <w:sz w:val="18"/>
          <w:szCs w:val="18"/>
        </w:rPr>
        <w:t xml:space="preserve">lasma </w:t>
      </w:r>
      <w:r w:rsidRPr="00495A44">
        <w:rPr>
          <w:rFonts w:eastAsia="TimesNewRomanPSMT" w:hint="eastAsia"/>
          <w:sz w:val="18"/>
          <w:szCs w:val="18"/>
        </w:rPr>
        <w:t>c</w:t>
      </w:r>
      <w:r w:rsidRPr="00495A44">
        <w:rPr>
          <w:rFonts w:eastAsia="TimesNewRomanPSMT"/>
          <w:sz w:val="18"/>
          <w:szCs w:val="18"/>
        </w:rPr>
        <w:t xml:space="preserve">ave in the </w:t>
      </w:r>
      <w:r w:rsidRPr="00495A44">
        <w:rPr>
          <w:rFonts w:eastAsia="TimesNewRomanPSMT" w:hint="eastAsia"/>
          <w:sz w:val="18"/>
          <w:szCs w:val="18"/>
        </w:rPr>
        <w:t>l</w:t>
      </w:r>
      <w:r w:rsidRPr="00495A44">
        <w:rPr>
          <w:rFonts w:eastAsia="TimesNewRomanPSMT"/>
          <w:sz w:val="18"/>
          <w:szCs w:val="18"/>
        </w:rPr>
        <w:t xml:space="preserve">ow-latitude </w:t>
      </w:r>
      <w:r w:rsidRPr="00495A44">
        <w:rPr>
          <w:rFonts w:eastAsia="TimesNewRomanPSMT" w:hint="eastAsia"/>
          <w:sz w:val="18"/>
          <w:szCs w:val="18"/>
        </w:rPr>
        <w:t>i</w:t>
      </w:r>
      <w:r w:rsidRPr="00495A44">
        <w:rPr>
          <w:rFonts w:eastAsia="TimesNewRomanPSMT"/>
          <w:sz w:val="18"/>
          <w:szCs w:val="18"/>
        </w:rPr>
        <w:t xml:space="preserve">onosphere </w:t>
      </w:r>
      <w:r w:rsidRPr="00495A44">
        <w:rPr>
          <w:rFonts w:eastAsia="TimesNewRomanPSMT" w:hint="eastAsia"/>
          <w:sz w:val="18"/>
          <w:szCs w:val="18"/>
        </w:rPr>
        <w:t>r</w:t>
      </w:r>
      <w:r w:rsidRPr="00495A44">
        <w:rPr>
          <w:rFonts w:eastAsia="TimesNewRomanPSMT"/>
          <w:sz w:val="18"/>
          <w:szCs w:val="18"/>
        </w:rPr>
        <w:t xml:space="preserve">esults from the </w:t>
      </w:r>
      <w:r w:rsidRPr="00495A44">
        <w:rPr>
          <w:rFonts w:eastAsia="TimesNewRomanPSMT" w:hint="eastAsia"/>
          <w:sz w:val="18"/>
          <w:szCs w:val="18"/>
        </w:rPr>
        <w:t>r</w:t>
      </w:r>
      <w:r w:rsidRPr="00495A44">
        <w:rPr>
          <w:rFonts w:eastAsia="TimesNewRomanPSMT"/>
          <w:sz w:val="18"/>
          <w:szCs w:val="18"/>
        </w:rPr>
        <w:t xml:space="preserve">adio </w:t>
      </w:r>
      <w:r w:rsidRPr="00495A44">
        <w:rPr>
          <w:rFonts w:eastAsia="TimesNewRomanPSMT" w:hint="eastAsia"/>
          <w:sz w:val="18"/>
          <w:szCs w:val="18"/>
        </w:rPr>
        <w:t>o</w:t>
      </w:r>
      <w:r w:rsidRPr="00495A44">
        <w:rPr>
          <w:rFonts w:eastAsia="TimesNewRomanPSMT"/>
          <w:sz w:val="18"/>
          <w:szCs w:val="18"/>
        </w:rPr>
        <w:t xml:space="preserve">ccultation </w:t>
      </w:r>
      <w:r w:rsidRPr="00495A44">
        <w:rPr>
          <w:rFonts w:eastAsia="TimesNewRomanPSMT" w:hint="eastAsia"/>
          <w:sz w:val="18"/>
          <w:szCs w:val="18"/>
        </w:rPr>
        <w:t>i</w:t>
      </w:r>
      <w:r w:rsidRPr="00495A44">
        <w:rPr>
          <w:rFonts w:eastAsia="TimesNewRomanPSMT"/>
          <w:sz w:val="18"/>
          <w:szCs w:val="18"/>
        </w:rPr>
        <w:t xml:space="preserve">nversion of the FORMOSAT-3/COSMIC, </w:t>
      </w:r>
      <w:r>
        <w:rPr>
          <w:rFonts w:eastAsia="TimesNewRomanPSMT"/>
          <w:i/>
          <w:sz w:val="18"/>
          <w:szCs w:val="18"/>
        </w:rPr>
        <w:t>JGR</w:t>
      </w:r>
      <w:r w:rsidRPr="00495A44">
        <w:rPr>
          <w:rFonts w:eastAsia="TimesNewRomanPSMT"/>
          <w:sz w:val="18"/>
          <w:szCs w:val="18"/>
        </w:rPr>
        <w:t>,</w:t>
      </w:r>
      <w:r w:rsidRPr="00495A44">
        <w:rPr>
          <w:i/>
          <w:sz w:val="18"/>
          <w:szCs w:val="18"/>
        </w:rPr>
        <w:t xml:space="preserve"> </w:t>
      </w:r>
      <w:r w:rsidRPr="00495A44">
        <w:rPr>
          <w:b/>
          <w:sz w:val="18"/>
          <w:szCs w:val="18"/>
        </w:rPr>
        <w:t>115</w:t>
      </w:r>
      <w:r w:rsidRPr="00495A44">
        <w:rPr>
          <w:sz w:val="18"/>
          <w:szCs w:val="18"/>
        </w:rPr>
        <w:t>, A07319, doi:10.1029/2009JA015079</w:t>
      </w:r>
      <w:r w:rsidRPr="00495A44">
        <w:rPr>
          <w:rFonts w:eastAsia="TimesNewRomanPSMT"/>
          <w:sz w:val="18"/>
          <w:szCs w:val="18"/>
        </w:rPr>
        <w:t>.</w:t>
      </w:r>
    </w:p>
    <w:p w14:paraId="1F9C4F1F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bCs/>
          <w:sz w:val="18"/>
          <w:szCs w:val="18"/>
          <w:u w:val="single"/>
        </w:rPr>
        <w:t>Liu, J. Y.*</w:t>
      </w:r>
      <w:r w:rsidRPr="00495A44">
        <w:rPr>
          <w:bCs/>
          <w:sz w:val="18"/>
          <w:szCs w:val="18"/>
        </w:rPr>
        <w:t>,</w:t>
      </w:r>
      <w:r w:rsidRPr="00495A44">
        <w:rPr>
          <w:rFonts w:hint="eastAsia"/>
          <w:bCs/>
          <w:sz w:val="18"/>
          <w:szCs w:val="18"/>
        </w:rPr>
        <w:t xml:space="preserve"> </w:t>
      </w:r>
      <w:r w:rsidRPr="00495A44">
        <w:rPr>
          <w:bCs/>
          <w:sz w:val="18"/>
          <w:szCs w:val="18"/>
        </w:rPr>
        <w:t>Y. I. Che</w:t>
      </w:r>
      <w:r w:rsidRPr="00495A44">
        <w:rPr>
          <w:rFonts w:hint="eastAsia"/>
          <w:bCs/>
          <w:sz w:val="18"/>
          <w:szCs w:val="18"/>
        </w:rPr>
        <w:t xml:space="preserve">n, C. H. Chen, C. Y. Liu, C. Y. Chen, M. </w:t>
      </w:r>
      <w:proofErr w:type="spellStart"/>
      <w:r w:rsidRPr="00495A44">
        <w:rPr>
          <w:rFonts w:hint="eastAsia"/>
          <w:bCs/>
          <w:sz w:val="18"/>
          <w:szCs w:val="18"/>
        </w:rPr>
        <w:t>Nishihashi</w:t>
      </w:r>
      <w:proofErr w:type="spellEnd"/>
      <w:r w:rsidRPr="00495A44">
        <w:rPr>
          <w:rFonts w:hint="eastAsia"/>
          <w:bCs/>
          <w:sz w:val="18"/>
          <w:szCs w:val="18"/>
        </w:rPr>
        <w:t>, J. Z. Li, Y. Q. Xia, K</w:t>
      </w:r>
      <w:r w:rsidRPr="00495A44">
        <w:rPr>
          <w:bCs/>
          <w:sz w:val="18"/>
          <w:szCs w:val="18"/>
        </w:rPr>
        <w:t>. I.</w:t>
      </w:r>
      <w:r w:rsidRPr="00495A44">
        <w:rPr>
          <w:rFonts w:hint="eastAsia"/>
          <w:bCs/>
          <w:sz w:val="18"/>
          <w:szCs w:val="18"/>
        </w:rPr>
        <w:t xml:space="preserve"> </w:t>
      </w:r>
      <w:proofErr w:type="spellStart"/>
      <w:r w:rsidRPr="00495A44">
        <w:rPr>
          <w:rFonts w:hint="eastAsia"/>
          <w:bCs/>
          <w:sz w:val="18"/>
          <w:szCs w:val="18"/>
        </w:rPr>
        <w:t>Oyama</w:t>
      </w:r>
      <w:proofErr w:type="spellEnd"/>
      <w:r w:rsidRPr="00495A44">
        <w:rPr>
          <w:rFonts w:hint="eastAsia"/>
          <w:bCs/>
          <w:sz w:val="18"/>
          <w:szCs w:val="18"/>
        </w:rPr>
        <w:t>,</w:t>
      </w:r>
      <w:r w:rsidRPr="00495A44">
        <w:rPr>
          <w:bCs/>
          <w:sz w:val="18"/>
          <w:szCs w:val="18"/>
        </w:rPr>
        <w:t xml:space="preserve"> </w:t>
      </w:r>
      <w:r w:rsidRPr="00495A44">
        <w:rPr>
          <w:rFonts w:hint="eastAsia"/>
          <w:bCs/>
          <w:sz w:val="18"/>
          <w:szCs w:val="18"/>
        </w:rPr>
        <w:t>K. Hattori, and C. H. Lin</w:t>
      </w:r>
      <w:r>
        <w:rPr>
          <w:bCs/>
          <w:sz w:val="18"/>
          <w:szCs w:val="18"/>
        </w:rPr>
        <w:t xml:space="preserve"> </w:t>
      </w:r>
      <w:r>
        <w:rPr>
          <w:rFonts w:eastAsia="TimesNewRomanPSMT"/>
          <w:sz w:val="18"/>
          <w:szCs w:val="18"/>
        </w:rPr>
        <w:t>(2009).</w:t>
      </w:r>
      <w:r w:rsidRPr="00495A44">
        <w:rPr>
          <w:rFonts w:hint="eastAsia"/>
          <w:bCs/>
          <w:sz w:val="18"/>
          <w:szCs w:val="18"/>
        </w:rPr>
        <w:t xml:space="preserve"> </w:t>
      </w:r>
      <w:proofErr w:type="spellStart"/>
      <w:r w:rsidRPr="00495A44">
        <w:rPr>
          <w:rFonts w:hint="eastAsia"/>
          <w:bCs/>
          <w:sz w:val="18"/>
          <w:szCs w:val="18"/>
        </w:rPr>
        <w:t>Seismo</w:t>
      </w:r>
      <w:proofErr w:type="spellEnd"/>
      <w:r w:rsidRPr="00495A44">
        <w:rPr>
          <w:rFonts w:hint="eastAsia"/>
          <w:bCs/>
          <w:sz w:val="18"/>
          <w:szCs w:val="18"/>
        </w:rPr>
        <w:t xml:space="preserve">-ionospheric GPS total electron content anomalies observed before </w:t>
      </w:r>
      <w:r w:rsidRPr="00495A44">
        <w:rPr>
          <w:bCs/>
          <w:sz w:val="18"/>
          <w:szCs w:val="18"/>
        </w:rPr>
        <w:t xml:space="preserve">the </w:t>
      </w:r>
      <w:r w:rsidRPr="00495A44">
        <w:rPr>
          <w:rFonts w:hint="eastAsia"/>
          <w:bCs/>
          <w:sz w:val="18"/>
          <w:szCs w:val="18"/>
        </w:rPr>
        <w:t>12 May</w:t>
      </w:r>
      <w:r w:rsidRPr="00495A44">
        <w:rPr>
          <w:bCs/>
          <w:sz w:val="18"/>
          <w:szCs w:val="18"/>
        </w:rPr>
        <w:t xml:space="preserve"> 200</w:t>
      </w:r>
      <w:r w:rsidRPr="00495A44">
        <w:rPr>
          <w:rFonts w:hint="eastAsia"/>
          <w:bCs/>
          <w:sz w:val="18"/>
          <w:szCs w:val="18"/>
        </w:rPr>
        <w:t>8 Mw7.9</w:t>
      </w:r>
      <w:r w:rsidRPr="00495A44">
        <w:rPr>
          <w:bCs/>
          <w:sz w:val="18"/>
          <w:szCs w:val="18"/>
        </w:rPr>
        <w:t xml:space="preserve"> </w:t>
      </w:r>
      <w:proofErr w:type="spellStart"/>
      <w:r w:rsidRPr="00495A44">
        <w:rPr>
          <w:rFonts w:hint="eastAsia"/>
          <w:bCs/>
          <w:sz w:val="18"/>
          <w:szCs w:val="18"/>
        </w:rPr>
        <w:t>Wenchuan</w:t>
      </w:r>
      <w:proofErr w:type="spellEnd"/>
      <w:r w:rsidRPr="00495A44">
        <w:rPr>
          <w:rFonts w:hint="eastAsia"/>
          <w:bCs/>
          <w:sz w:val="18"/>
          <w:szCs w:val="18"/>
        </w:rPr>
        <w:t xml:space="preserve"> earthquake,</w:t>
      </w:r>
      <w:r w:rsidRPr="00495A44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>JGR</w:t>
      </w:r>
      <w:r w:rsidRPr="00495A44">
        <w:rPr>
          <w:rFonts w:hint="eastAsia"/>
          <w:bCs/>
          <w:i/>
          <w:sz w:val="18"/>
          <w:szCs w:val="18"/>
        </w:rPr>
        <w:t>,</w:t>
      </w:r>
      <w:r w:rsidRPr="00495A44">
        <w:rPr>
          <w:rFonts w:hint="eastAsia"/>
          <w:bCs/>
          <w:sz w:val="18"/>
          <w:szCs w:val="18"/>
        </w:rPr>
        <w:t xml:space="preserve"> </w:t>
      </w:r>
      <w:r w:rsidRPr="00495A44">
        <w:rPr>
          <w:rFonts w:hint="eastAsia"/>
          <w:b/>
          <w:bCs/>
          <w:sz w:val="18"/>
          <w:szCs w:val="18"/>
        </w:rPr>
        <w:t>114</w:t>
      </w:r>
      <w:r w:rsidRPr="00495A44">
        <w:rPr>
          <w:rFonts w:hint="eastAsia"/>
          <w:bCs/>
          <w:sz w:val="18"/>
          <w:szCs w:val="18"/>
        </w:rPr>
        <w:t>, A04320, doi:10.1029/2008JA013698.</w:t>
      </w:r>
    </w:p>
    <w:p w14:paraId="4C89CE5C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</w:rPr>
        <w:t xml:space="preserve">Lin, C. H., C. C. Hsiao, </w:t>
      </w:r>
      <w:r w:rsidRPr="00495A44">
        <w:rPr>
          <w:sz w:val="18"/>
          <w:szCs w:val="18"/>
          <w:u w:val="single"/>
        </w:rPr>
        <w:t>J. Y. Liu*</w:t>
      </w:r>
      <w:r w:rsidRPr="00495A44">
        <w:rPr>
          <w:sz w:val="18"/>
          <w:szCs w:val="18"/>
        </w:rPr>
        <w:t>, and C. H. Liu</w:t>
      </w:r>
      <w:r>
        <w:rPr>
          <w:sz w:val="18"/>
          <w:szCs w:val="18"/>
        </w:rPr>
        <w:t xml:space="preserve"> </w:t>
      </w:r>
      <w:r>
        <w:rPr>
          <w:rFonts w:eastAsia="TimesNewRomanPSMT"/>
          <w:sz w:val="18"/>
          <w:szCs w:val="18"/>
        </w:rPr>
        <w:t>(2007).</w:t>
      </w:r>
      <w:r w:rsidRPr="00495A44">
        <w:rPr>
          <w:sz w:val="18"/>
          <w:szCs w:val="18"/>
        </w:rPr>
        <w:t xml:space="preserve"> Longitudinal structure of the equatorial ionosphere: Time evolution of the four-peaked EIA structure, </w:t>
      </w:r>
      <w:r>
        <w:rPr>
          <w:i/>
          <w:sz w:val="18"/>
          <w:szCs w:val="18"/>
        </w:rPr>
        <w:t>JGR</w:t>
      </w:r>
      <w:r w:rsidRPr="00495A44">
        <w:rPr>
          <w:sz w:val="18"/>
          <w:szCs w:val="18"/>
        </w:rPr>
        <w:t>,</w:t>
      </w:r>
      <w:r w:rsidRPr="00495A44">
        <w:rPr>
          <w:rFonts w:hint="eastAsia"/>
          <w:sz w:val="18"/>
          <w:szCs w:val="18"/>
        </w:rPr>
        <w:t xml:space="preserve"> </w:t>
      </w:r>
      <w:r w:rsidRPr="00495A44">
        <w:rPr>
          <w:rFonts w:hint="eastAsia"/>
          <w:b/>
          <w:sz w:val="18"/>
          <w:szCs w:val="18"/>
        </w:rPr>
        <w:t>112</w:t>
      </w:r>
      <w:r w:rsidRPr="00495A44">
        <w:rPr>
          <w:rFonts w:hint="eastAsia"/>
          <w:sz w:val="18"/>
          <w:szCs w:val="18"/>
        </w:rPr>
        <w:t>, A12305, doi:10.</w:t>
      </w:r>
      <w:r w:rsidRPr="00495A44">
        <w:rPr>
          <w:rStyle w:val="doi"/>
          <w:sz w:val="18"/>
          <w:szCs w:val="18"/>
        </w:rPr>
        <w:t>1029/2007JA012455</w:t>
      </w:r>
      <w:r w:rsidRPr="00495A44">
        <w:rPr>
          <w:rStyle w:val="doi"/>
          <w:rFonts w:hint="eastAsia"/>
          <w:sz w:val="18"/>
          <w:szCs w:val="18"/>
        </w:rPr>
        <w:t>.</w:t>
      </w:r>
      <w:r w:rsidRPr="00F76A37">
        <w:rPr>
          <w:sz w:val="18"/>
          <w:szCs w:val="18"/>
        </w:rPr>
        <w:t xml:space="preserve"> </w:t>
      </w:r>
    </w:p>
    <w:p w14:paraId="38BC49D1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rFonts w:hint="eastAsia"/>
          <w:sz w:val="18"/>
          <w:szCs w:val="18"/>
          <w:u w:val="single"/>
        </w:rPr>
        <w:t>Liu, J. Y.*</w:t>
      </w:r>
      <w:r w:rsidRPr="00495A44">
        <w:rPr>
          <w:rFonts w:hint="eastAsia"/>
          <w:sz w:val="18"/>
          <w:szCs w:val="18"/>
        </w:rPr>
        <w:t xml:space="preserve">, Y. B. Tsai, K. F. Ma, Y. I. Chen, H. F. Tsai, C. H. Lin, M. </w:t>
      </w:r>
      <w:proofErr w:type="spellStart"/>
      <w:r w:rsidRPr="00495A44">
        <w:rPr>
          <w:rFonts w:hint="eastAsia"/>
          <w:sz w:val="18"/>
          <w:szCs w:val="18"/>
        </w:rPr>
        <w:t>Kamogawa</w:t>
      </w:r>
      <w:proofErr w:type="spellEnd"/>
      <w:r w:rsidRPr="00495A44">
        <w:rPr>
          <w:rFonts w:hint="eastAsia"/>
          <w:sz w:val="18"/>
          <w:szCs w:val="18"/>
        </w:rPr>
        <w:t>, and C. P. Lee</w:t>
      </w:r>
      <w:r>
        <w:rPr>
          <w:sz w:val="18"/>
          <w:szCs w:val="18"/>
        </w:rPr>
        <w:t xml:space="preserve"> </w:t>
      </w:r>
      <w:r>
        <w:rPr>
          <w:rFonts w:eastAsia="TimesNewRomanPSMT"/>
          <w:sz w:val="18"/>
          <w:szCs w:val="18"/>
        </w:rPr>
        <w:t>(2006).</w:t>
      </w:r>
      <w:r w:rsidRPr="00495A44">
        <w:rPr>
          <w:rFonts w:hint="eastAsia"/>
          <w:sz w:val="18"/>
          <w:szCs w:val="18"/>
        </w:rPr>
        <w:t xml:space="preserve"> Ionospheric GPS total electron content (TEC) disturbances triggered by t</w:t>
      </w:r>
      <w:r w:rsidRPr="00495A44">
        <w:rPr>
          <w:sz w:val="18"/>
          <w:szCs w:val="18"/>
        </w:rPr>
        <w:t>h</w:t>
      </w:r>
      <w:r w:rsidRPr="00495A44">
        <w:rPr>
          <w:rFonts w:hint="eastAsia"/>
          <w:sz w:val="18"/>
          <w:szCs w:val="18"/>
        </w:rPr>
        <w:t>e 26 December 2004 Indian ocean tsunami,</w:t>
      </w:r>
      <w:r w:rsidRPr="00495A44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JGR</w:t>
      </w:r>
      <w:r w:rsidRPr="00495A44">
        <w:rPr>
          <w:sz w:val="18"/>
          <w:szCs w:val="18"/>
        </w:rPr>
        <w:t>,</w:t>
      </w:r>
      <w:r w:rsidRPr="00495A44">
        <w:rPr>
          <w:rFonts w:hint="eastAsia"/>
          <w:sz w:val="18"/>
          <w:szCs w:val="18"/>
        </w:rPr>
        <w:t xml:space="preserve"> </w:t>
      </w:r>
      <w:r w:rsidRPr="00495A44">
        <w:rPr>
          <w:rFonts w:hint="eastAsia"/>
          <w:b/>
          <w:sz w:val="18"/>
          <w:szCs w:val="18"/>
        </w:rPr>
        <w:t>111</w:t>
      </w:r>
      <w:r w:rsidRPr="00495A44">
        <w:rPr>
          <w:rFonts w:hint="eastAsia"/>
          <w:sz w:val="18"/>
          <w:szCs w:val="18"/>
        </w:rPr>
        <w:t>, A05303, 10.1029/2005JA011200.</w:t>
      </w:r>
    </w:p>
    <w:p w14:paraId="4A433953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rFonts w:hint="eastAsia"/>
          <w:sz w:val="18"/>
          <w:szCs w:val="18"/>
          <w:u w:val="single"/>
        </w:rPr>
        <w:t>Liu, J. Y.*</w:t>
      </w:r>
      <w:r w:rsidRPr="00495A44">
        <w:rPr>
          <w:rFonts w:hint="eastAsia"/>
          <w:sz w:val="18"/>
          <w:szCs w:val="18"/>
        </w:rPr>
        <w:t>, Y. I. Chen, Y. J. Chuo, and C. S. Chen</w:t>
      </w:r>
      <w:r>
        <w:rPr>
          <w:sz w:val="18"/>
          <w:szCs w:val="18"/>
        </w:rPr>
        <w:t xml:space="preserve"> </w:t>
      </w:r>
      <w:r>
        <w:rPr>
          <w:rFonts w:eastAsia="TimesNewRomanPSMT"/>
          <w:sz w:val="18"/>
          <w:szCs w:val="18"/>
        </w:rPr>
        <w:t>(2006)</w:t>
      </w:r>
      <w:r w:rsidRPr="00495A44">
        <w:rPr>
          <w:rFonts w:hint="eastAsia"/>
          <w:sz w:val="18"/>
          <w:szCs w:val="18"/>
        </w:rPr>
        <w:t xml:space="preserve"> A statistical investigation of pre-earthquake ionospheric anomaly,</w:t>
      </w:r>
      <w:r w:rsidRPr="00495A44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JGR</w:t>
      </w:r>
      <w:r w:rsidRPr="00495A44">
        <w:rPr>
          <w:sz w:val="18"/>
          <w:szCs w:val="18"/>
        </w:rPr>
        <w:t>,</w:t>
      </w:r>
      <w:r w:rsidRPr="00495A44">
        <w:rPr>
          <w:rFonts w:hint="eastAsia"/>
          <w:sz w:val="18"/>
          <w:szCs w:val="18"/>
        </w:rPr>
        <w:t xml:space="preserve"> </w:t>
      </w:r>
      <w:r w:rsidRPr="00495A44">
        <w:rPr>
          <w:rFonts w:hint="eastAsia"/>
          <w:b/>
          <w:sz w:val="18"/>
          <w:szCs w:val="18"/>
        </w:rPr>
        <w:t>111</w:t>
      </w:r>
      <w:r w:rsidRPr="00495A44">
        <w:rPr>
          <w:rFonts w:hint="eastAsia"/>
          <w:sz w:val="18"/>
          <w:szCs w:val="18"/>
        </w:rPr>
        <w:t>, A05304, doi:10.1029/2005JA</w:t>
      </w:r>
      <w:r w:rsidRPr="00495A44">
        <w:rPr>
          <w:sz w:val="18"/>
          <w:szCs w:val="18"/>
        </w:rPr>
        <w:t xml:space="preserve"> </w:t>
      </w:r>
      <w:r w:rsidRPr="00495A44">
        <w:rPr>
          <w:rFonts w:hint="eastAsia"/>
          <w:sz w:val="18"/>
          <w:szCs w:val="18"/>
        </w:rPr>
        <w:t>011333</w:t>
      </w:r>
      <w:r w:rsidRPr="00495A44">
        <w:rPr>
          <w:sz w:val="18"/>
          <w:szCs w:val="18"/>
        </w:rPr>
        <w:t>.</w:t>
      </w:r>
    </w:p>
    <w:p w14:paraId="0CA2821F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rFonts w:hint="eastAsia"/>
          <w:sz w:val="18"/>
          <w:szCs w:val="18"/>
          <w:u w:val="single"/>
        </w:rPr>
        <w:t>Liu, J. Y.*</w:t>
      </w:r>
      <w:r w:rsidRPr="00495A44">
        <w:rPr>
          <w:rFonts w:hint="eastAsia"/>
          <w:sz w:val="18"/>
          <w:szCs w:val="18"/>
        </w:rPr>
        <w:t>, Y. B. Tsai, S. W. Chen, C. P. Lee, Y. C. Chen, H. Y. Yen, W. Y. Chang, and C. Liu</w:t>
      </w:r>
      <w:r>
        <w:rPr>
          <w:sz w:val="18"/>
          <w:szCs w:val="18"/>
        </w:rPr>
        <w:t xml:space="preserve"> </w:t>
      </w:r>
      <w:r>
        <w:rPr>
          <w:rFonts w:eastAsia="TimesNewRomanPSMT"/>
          <w:sz w:val="18"/>
          <w:szCs w:val="18"/>
        </w:rPr>
        <w:t>(2006).</w:t>
      </w:r>
      <w:r w:rsidRPr="00495A44">
        <w:rPr>
          <w:rFonts w:hint="eastAsia"/>
          <w:sz w:val="18"/>
          <w:szCs w:val="18"/>
        </w:rPr>
        <w:t xml:space="preserve"> Giant ionospheric di</w:t>
      </w:r>
      <w:r>
        <w:rPr>
          <w:rFonts w:hint="eastAsia"/>
          <w:sz w:val="18"/>
          <w:szCs w:val="18"/>
        </w:rPr>
        <w:t xml:space="preserve">sturbances excited by the M9.3 </w:t>
      </w:r>
      <w:r>
        <w:rPr>
          <w:sz w:val="18"/>
          <w:szCs w:val="18"/>
        </w:rPr>
        <w:t>S</w:t>
      </w:r>
      <w:r w:rsidRPr="00495A44">
        <w:rPr>
          <w:rFonts w:hint="eastAsia"/>
          <w:sz w:val="18"/>
          <w:szCs w:val="18"/>
        </w:rPr>
        <w:t xml:space="preserve">umatra earthquake of 26 December 2004, </w:t>
      </w:r>
      <w:r>
        <w:rPr>
          <w:i/>
          <w:sz w:val="18"/>
          <w:szCs w:val="18"/>
        </w:rPr>
        <w:t>GRL</w:t>
      </w:r>
      <w:r w:rsidRPr="00495A44">
        <w:rPr>
          <w:rFonts w:hint="eastAsia"/>
          <w:sz w:val="18"/>
          <w:szCs w:val="18"/>
        </w:rPr>
        <w:t xml:space="preserve">, </w:t>
      </w:r>
      <w:r w:rsidRPr="008459CF">
        <w:rPr>
          <w:rFonts w:hint="eastAsia"/>
          <w:b/>
          <w:sz w:val="18"/>
          <w:szCs w:val="18"/>
        </w:rPr>
        <w:t>33</w:t>
      </w:r>
      <w:r w:rsidRPr="00495A44">
        <w:rPr>
          <w:rFonts w:hint="eastAsia"/>
          <w:sz w:val="18"/>
          <w:szCs w:val="18"/>
        </w:rPr>
        <w:t>, L0</w:t>
      </w:r>
      <w:r>
        <w:rPr>
          <w:rFonts w:hint="eastAsia"/>
          <w:sz w:val="18"/>
          <w:szCs w:val="18"/>
        </w:rPr>
        <w:t>2103, doi:10.1029/ 2005GL023963</w:t>
      </w:r>
      <w:r w:rsidRPr="00495A44">
        <w:rPr>
          <w:rFonts w:hint="eastAsia"/>
          <w:sz w:val="18"/>
          <w:szCs w:val="18"/>
        </w:rPr>
        <w:t>.</w:t>
      </w:r>
    </w:p>
    <w:p w14:paraId="625F81BE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  <w:u w:val="single"/>
        </w:rPr>
        <w:t>Liu, J. Y.*</w:t>
      </w:r>
      <w:r w:rsidRPr="00495A44">
        <w:rPr>
          <w:sz w:val="18"/>
          <w:szCs w:val="18"/>
        </w:rPr>
        <w:t xml:space="preserve">, Y. J. Chuo, S. J. Shan, Y. B. Tsai, </w:t>
      </w:r>
      <w:r w:rsidRPr="00495A44">
        <w:rPr>
          <w:rFonts w:hint="eastAsia"/>
          <w:sz w:val="18"/>
          <w:szCs w:val="18"/>
        </w:rPr>
        <w:t xml:space="preserve">Y. I. Chen, </w:t>
      </w:r>
      <w:r w:rsidRPr="00495A44">
        <w:rPr>
          <w:sz w:val="18"/>
          <w:szCs w:val="18"/>
        </w:rPr>
        <w:t xml:space="preserve">S. A. </w:t>
      </w:r>
      <w:proofErr w:type="spellStart"/>
      <w:r w:rsidRPr="00495A44">
        <w:rPr>
          <w:sz w:val="18"/>
          <w:szCs w:val="18"/>
        </w:rPr>
        <w:t>Pulinets</w:t>
      </w:r>
      <w:proofErr w:type="spellEnd"/>
      <w:r w:rsidRPr="00495A44">
        <w:rPr>
          <w:sz w:val="18"/>
          <w:szCs w:val="18"/>
        </w:rPr>
        <w:t>, and S. B. Yu</w:t>
      </w:r>
      <w:r>
        <w:rPr>
          <w:sz w:val="18"/>
          <w:szCs w:val="18"/>
        </w:rPr>
        <w:t xml:space="preserve"> </w:t>
      </w:r>
      <w:r>
        <w:rPr>
          <w:rFonts w:eastAsia="TimesNewRomanPSMT"/>
          <w:sz w:val="18"/>
          <w:szCs w:val="18"/>
        </w:rPr>
        <w:t>(2004).</w:t>
      </w:r>
      <w:r w:rsidRPr="00495A44">
        <w:rPr>
          <w:sz w:val="18"/>
          <w:szCs w:val="18"/>
        </w:rPr>
        <w:t xml:space="preserve"> Pre-earthquake ionospheric anomalies registered by continuous GPS TEC measurement, </w:t>
      </w:r>
      <w:r>
        <w:rPr>
          <w:i/>
          <w:sz w:val="18"/>
          <w:szCs w:val="18"/>
        </w:rPr>
        <w:t>Ann.</w:t>
      </w:r>
      <w:r w:rsidRPr="00495A44">
        <w:rPr>
          <w:i/>
          <w:sz w:val="18"/>
          <w:szCs w:val="18"/>
        </w:rPr>
        <w:t xml:space="preserve"> </w:t>
      </w:r>
      <w:proofErr w:type="spellStart"/>
      <w:r w:rsidRPr="00495A44">
        <w:rPr>
          <w:i/>
          <w:sz w:val="18"/>
          <w:szCs w:val="18"/>
        </w:rPr>
        <w:t>Geophys</w:t>
      </w:r>
      <w:proofErr w:type="spellEnd"/>
      <w:r>
        <w:rPr>
          <w:i/>
          <w:sz w:val="18"/>
          <w:szCs w:val="18"/>
        </w:rPr>
        <w:t>.</w:t>
      </w:r>
      <w:r w:rsidRPr="00495A44">
        <w:rPr>
          <w:sz w:val="18"/>
          <w:szCs w:val="18"/>
        </w:rPr>
        <w:t>, 1585-1593</w:t>
      </w:r>
      <w:r w:rsidRPr="00495A44">
        <w:rPr>
          <w:rFonts w:hint="eastAsia"/>
          <w:sz w:val="18"/>
          <w:szCs w:val="18"/>
        </w:rPr>
        <w:t>.</w:t>
      </w:r>
    </w:p>
    <w:p w14:paraId="08D470B5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  <w:u w:val="single"/>
        </w:rPr>
        <w:t>Liu, J. Y.*</w:t>
      </w:r>
      <w:r w:rsidRPr="00495A44">
        <w:rPr>
          <w:sz w:val="18"/>
          <w:szCs w:val="18"/>
        </w:rPr>
        <w:t>, Y. I. Chen, Y. J. Chuo, and H. F. Tsai</w:t>
      </w:r>
      <w:r>
        <w:rPr>
          <w:sz w:val="18"/>
          <w:szCs w:val="18"/>
        </w:rPr>
        <w:t xml:space="preserve"> </w:t>
      </w:r>
      <w:r>
        <w:rPr>
          <w:rFonts w:eastAsia="TimesNewRomanPSMT"/>
          <w:sz w:val="18"/>
          <w:szCs w:val="18"/>
        </w:rPr>
        <w:t>(2001).</w:t>
      </w:r>
      <w:r w:rsidRPr="00495A44">
        <w:rPr>
          <w:sz w:val="18"/>
          <w:szCs w:val="18"/>
        </w:rPr>
        <w:t xml:space="preserve"> Variations of ionospheric total electron content during the Chi-Chi earthquake,</w:t>
      </w:r>
      <w:r w:rsidRPr="00495A44">
        <w:rPr>
          <w:rFonts w:hint="eastAsia"/>
          <w:sz w:val="18"/>
          <w:szCs w:val="18"/>
        </w:rPr>
        <w:t xml:space="preserve"> </w:t>
      </w:r>
      <w:r>
        <w:rPr>
          <w:i/>
          <w:sz w:val="18"/>
          <w:szCs w:val="18"/>
        </w:rPr>
        <w:t>GRL</w:t>
      </w:r>
      <w:r w:rsidRPr="00495A44">
        <w:rPr>
          <w:i/>
          <w:iCs/>
          <w:sz w:val="18"/>
          <w:szCs w:val="18"/>
        </w:rPr>
        <w:t>,</w:t>
      </w:r>
      <w:r w:rsidRPr="00495A44">
        <w:rPr>
          <w:sz w:val="18"/>
          <w:szCs w:val="18"/>
        </w:rPr>
        <w:t xml:space="preserve"> </w:t>
      </w:r>
      <w:r w:rsidRPr="00495A44">
        <w:rPr>
          <w:b/>
          <w:bCs/>
          <w:sz w:val="18"/>
          <w:szCs w:val="18"/>
        </w:rPr>
        <w:t>28</w:t>
      </w:r>
      <w:r w:rsidRPr="00495A44">
        <w:rPr>
          <w:sz w:val="18"/>
          <w:szCs w:val="18"/>
        </w:rPr>
        <w:t>, 1383-1386</w:t>
      </w:r>
      <w:r w:rsidRPr="00495A44">
        <w:rPr>
          <w:rFonts w:hint="eastAsia"/>
          <w:sz w:val="18"/>
          <w:szCs w:val="18"/>
        </w:rPr>
        <w:t>.</w:t>
      </w:r>
    </w:p>
    <w:p w14:paraId="2CD26FA4" w14:textId="77777777" w:rsidR="00705B4C" w:rsidRDefault="00500B2B" w:rsidP="00705B4C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sz w:val="18"/>
          <w:szCs w:val="18"/>
        </w:rPr>
      </w:pPr>
      <w:r w:rsidRPr="00495A44">
        <w:rPr>
          <w:sz w:val="18"/>
          <w:szCs w:val="18"/>
          <w:u w:val="single"/>
        </w:rPr>
        <w:t>Liu, J. Y.*</w:t>
      </w:r>
      <w:r w:rsidRPr="00495A44">
        <w:rPr>
          <w:sz w:val="18"/>
          <w:szCs w:val="18"/>
        </w:rPr>
        <w:t xml:space="preserve">, Y. I. Chen, S. A. </w:t>
      </w:r>
      <w:proofErr w:type="spellStart"/>
      <w:r w:rsidRPr="00495A44">
        <w:rPr>
          <w:sz w:val="18"/>
          <w:szCs w:val="18"/>
        </w:rPr>
        <w:t>Pulinets</w:t>
      </w:r>
      <w:proofErr w:type="spellEnd"/>
      <w:r w:rsidRPr="00495A44">
        <w:rPr>
          <w:sz w:val="18"/>
          <w:szCs w:val="18"/>
        </w:rPr>
        <w:t>, Y. B Tsai, and Y. J. Chuo</w:t>
      </w:r>
      <w:r>
        <w:rPr>
          <w:sz w:val="18"/>
          <w:szCs w:val="18"/>
        </w:rPr>
        <w:t xml:space="preserve"> </w:t>
      </w:r>
      <w:r>
        <w:rPr>
          <w:rFonts w:eastAsia="TimesNewRomanPSMT"/>
          <w:sz w:val="18"/>
          <w:szCs w:val="18"/>
        </w:rPr>
        <w:t>(2000).</w:t>
      </w:r>
      <w:r w:rsidRPr="00495A44">
        <w:rPr>
          <w:sz w:val="18"/>
          <w:szCs w:val="18"/>
          <w:vertAlign w:val="superscript"/>
        </w:rPr>
        <w:t xml:space="preserve"> </w:t>
      </w:r>
      <w:proofErr w:type="spellStart"/>
      <w:r w:rsidRPr="00495A44">
        <w:rPr>
          <w:sz w:val="18"/>
          <w:szCs w:val="18"/>
        </w:rPr>
        <w:t>Seismo</w:t>
      </w:r>
      <w:proofErr w:type="spellEnd"/>
      <w:r w:rsidRPr="00495A44">
        <w:rPr>
          <w:sz w:val="18"/>
          <w:szCs w:val="18"/>
        </w:rPr>
        <w:t>-ionospheric signatures prior to M</w:t>
      </w:r>
      <w:r w:rsidRPr="00495A44">
        <w:rPr>
          <w:rFonts w:hint="eastAsia"/>
          <w:sz w:val="18"/>
          <w:szCs w:val="18"/>
          <w:u w:val="single"/>
        </w:rPr>
        <w:t>&gt;</w:t>
      </w:r>
      <w:r w:rsidRPr="00495A44">
        <w:rPr>
          <w:sz w:val="18"/>
          <w:szCs w:val="18"/>
        </w:rPr>
        <w:t>6.0 Taiwan earthquakes,</w:t>
      </w:r>
      <w:r w:rsidRPr="00495A44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GRL</w:t>
      </w:r>
      <w:r w:rsidRPr="00495A44">
        <w:rPr>
          <w:i/>
          <w:iCs/>
          <w:sz w:val="18"/>
          <w:szCs w:val="18"/>
        </w:rPr>
        <w:t>,</w:t>
      </w:r>
      <w:r w:rsidRPr="00495A44">
        <w:rPr>
          <w:sz w:val="18"/>
          <w:szCs w:val="18"/>
        </w:rPr>
        <w:t xml:space="preserve"> </w:t>
      </w:r>
      <w:r w:rsidRPr="00495A44">
        <w:rPr>
          <w:b/>
          <w:bCs/>
          <w:sz w:val="18"/>
          <w:szCs w:val="18"/>
        </w:rPr>
        <w:t>27</w:t>
      </w:r>
      <w:r w:rsidRPr="00495A44">
        <w:rPr>
          <w:sz w:val="18"/>
          <w:szCs w:val="18"/>
        </w:rPr>
        <w:t>, 3113-3116</w:t>
      </w:r>
      <w:r w:rsidRPr="00495A44">
        <w:rPr>
          <w:rFonts w:hint="eastAsia"/>
          <w:b/>
          <w:bCs/>
          <w:sz w:val="18"/>
          <w:szCs w:val="18"/>
        </w:rPr>
        <w:t>.</w:t>
      </w:r>
    </w:p>
    <w:p w14:paraId="153B51AA" w14:textId="19656B1C" w:rsidR="00500B2B" w:rsidRPr="00A85D39" w:rsidRDefault="00500B2B" w:rsidP="00A85D39">
      <w:pPr>
        <w:autoSpaceDE w:val="0"/>
        <w:autoSpaceDN w:val="0"/>
        <w:adjustRightInd w:val="0"/>
        <w:spacing w:line="180" w:lineRule="exact"/>
        <w:ind w:left="637" w:hangingChars="354" w:hanging="637"/>
        <w:jc w:val="both"/>
        <w:rPr>
          <w:rFonts w:hint="eastAsia"/>
          <w:sz w:val="18"/>
          <w:szCs w:val="18"/>
        </w:rPr>
      </w:pPr>
      <w:r w:rsidRPr="005D3CD8">
        <w:rPr>
          <w:sz w:val="18"/>
          <w:szCs w:val="18"/>
          <w:u w:val="single"/>
        </w:rPr>
        <w:t>Liu, J. Y.*</w:t>
      </w:r>
      <w:r w:rsidRPr="005D3CD8">
        <w:rPr>
          <w:sz w:val="18"/>
          <w:szCs w:val="18"/>
        </w:rPr>
        <w:t>, K</w:t>
      </w:r>
      <w:r>
        <w:rPr>
          <w:sz w:val="18"/>
          <w:szCs w:val="18"/>
        </w:rPr>
        <w:t>.</w:t>
      </w:r>
      <w:r w:rsidRPr="005D3CD8">
        <w:rPr>
          <w:sz w:val="18"/>
          <w:szCs w:val="18"/>
        </w:rPr>
        <w:t xml:space="preserve"> Hattori, </w:t>
      </w:r>
      <w:r>
        <w:rPr>
          <w:sz w:val="18"/>
          <w:szCs w:val="18"/>
        </w:rPr>
        <w:t xml:space="preserve">and </w:t>
      </w:r>
      <w:r w:rsidRPr="005D3CD8">
        <w:rPr>
          <w:sz w:val="18"/>
          <w:szCs w:val="18"/>
        </w:rPr>
        <w:t>Y</w:t>
      </w:r>
      <w:r>
        <w:rPr>
          <w:sz w:val="18"/>
          <w:szCs w:val="18"/>
        </w:rPr>
        <w:t xml:space="preserve">. </w:t>
      </w:r>
      <w:r w:rsidRPr="005D3CD8">
        <w:rPr>
          <w:sz w:val="18"/>
          <w:szCs w:val="18"/>
        </w:rPr>
        <w:t>I</w:t>
      </w:r>
      <w:r>
        <w:rPr>
          <w:sz w:val="18"/>
          <w:szCs w:val="18"/>
        </w:rPr>
        <w:t>.</w:t>
      </w:r>
      <w:r w:rsidRPr="005D3CD8">
        <w:rPr>
          <w:sz w:val="18"/>
          <w:szCs w:val="18"/>
        </w:rPr>
        <w:t xml:space="preserve"> Chen</w:t>
      </w:r>
      <w:r>
        <w:rPr>
          <w:sz w:val="18"/>
          <w:szCs w:val="18"/>
        </w:rPr>
        <w:t xml:space="preserve"> (2018)</w:t>
      </w:r>
      <w:r w:rsidRPr="005D3CD8">
        <w:rPr>
          <w:sz w:val="18"/>
          <w:szCs w:val="18"/>
        </w:rPr>
        <w:t xml:space="preserve"> Application of the GNSS total electron content (TEC) for detecting earthquake precursors, Chapter 17, </w:t>
      </w:r>
      <w:r w:rsidRPr="005D3CD8">
        <w:rPr>
          <w:i/>
          <w:sz w:val="18"/>
          <w:szCs w:val="18"/>
        </w:rPr>
        <w:t>Pre-Earthquake Processes: A Multidisciplinary Approach to Earthquake Prediction Studies</w:t>
      </w:r>
      <w:r w:rsidRPr="005D3CD8">
        <w:rPr>
          <w:sz w:val="18"/>
          <w:szCs w:val="18"/>
        </w:rPr>
        <w:t>, Ed. D</w:t>
      </w:r>
      <w:r>
        <w:rPr>
          <w:sz w:val="18"/>
          <w:szCs w:val="18"/>
        </w:rPr>
        <w:t>.</w:t>
      </w:r>
      <w:r w:rsidRPr="005D3CD8">
        <w:rPr>
          <w:sz w:val="18"/>
          <w:szCs w:val="18"/>
        </w:rPr>
        <w:t xml:space="preserve"> </w:t>
      </w:r>
      <w:proofErr w:type="spellStart"/>
      <w:r w:rsidRPr="005D3CD8">
        <w:rPr>
          <w:sz w:val="18"/>
          <w:szCs w:val="18"/>
        </w:rPr>
        <w:t>Ouzounov</w:t>
      </w:r>
      <w:proofErr w:type="spellEnd"/>
      <w:r w:rsidRPr="005D3CD8">
        <w:rPr>
          <w:sz w:val="18"/>
          <w:szCs w:val="18"/>
        </w:rPr>
        <w:t>, S</w:t>
      </w:r>
      <w:r>
        <w:rPr>
          <w:sz w:val="18"/>
          <w:szCs w:val="18"/>
        </w:rPr>
        <w:t>.</w:t>
      </w:r>
      <w:r w:rsidRPr="005D3CD8">
        <w:rPr>
          <w:sz w:val="18"/>
          <w:szCs w:val="18"/>
        </w:rPr>
        <w:t xml:space="preserve"> </w:t>
      </w:r>
      <w:proofErr w:type="spellStart"/>
      <w:r w:rsidRPr="005D3CD8">
        <w:rPr>
          <w:sz w:val="18"/>
          <w:szCs w:val="18"/>
        </w:rPr>
        <w:t>Pulinets</w:t>
      </w:r>
      <w:proofErr w:type="spellEnd"/>
      <w:r w:rsidRPr="005D3CD8">
        <w:rPr>
          <w:sz w:val="18"/>
          <w:szCs w:val="18"/>
        </w:rPr>
        <w:t>, K</w:t>
      </w:r>
      <w:r>
        <w:rPr>
          <w:sz w:val="18"/>
          <w:szCs w:val="18"/>
        </w:rPr>
        <w:t>.</w:t>
      </w:r>
      <w:r w:rsidRPr="005D3CD8">
        <w:rPr>
          <w:sz w:val="18"/>
          <w:szCs w:val="18"/>
        </w:rPr>
        <w:t xml:space="preserve"> Hattori, P</w:t>
      </w:r>
      <w:r>
        <w:rPr>
          <w:sz w:val="18"/>
          <w:szCs w:val="18"/>
        </w:rPr>
        <w:t>.</w:t>
      </w:r>
      <w:r w:rsidRPr="005D3CD8">
        <w:rPr>
          <w:sz w:val="18"/>
          <w:szCs w:val="18"/>
        </w:rPr>
        <w:t xml:space="preserve"> Taylor, ISBN: 978-1-119-15693-2, 414 pages, June 2018, American Geophysical Union.</w:t>
      </w:r>
    </w:p>
    <w:sectPr w:rsidR="00500B2B" w:rsidRPr="00A85D39" w:rsidSect="00762A5E">
      <w:footerReference w:type="default" r:id="rId9"/>
      <w:pgSz w:w="11906" w:h="16838"/>
      <w:pgMar w:top="567" w:right="567" w:bottom="567" w:left="567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56E03" w14:textId="77777777" w:rsidR="002A00B7" w:rsidRDefault="002A00B7" w:rsidP="00AA167E">
      <w:r>
        <w:separator/>
      </w:r>
    </w:p>
  </w:endnote>
  <w:endnote w:type="continuationSeparator" w:id="0">
    <w:p w14:paraId="0B155805" w14:textId="77777777" w:rsidR="002A00B7" w:rsidRDefault="002A00B7" w:rsidP="00AA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TT182ff89e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notTrueType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26CB8" w14:textId="77777777" w:rsidR="00FF7608" w:rsidRDefault="00FF760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5314" w:rsidRPr="00965314">
      <w:rPr>
        <w:noProof/>
        <w:lang w:val="zh-TW"/>
      </w:rPr>
      <w:t>4</w:t>
    </w:r>
    <w:r>
      <w:rPr>
        <w:noProof/>
        <w:lang w:val="zh-TW"/>
      </w:rPr>
      <w:fldChar w:fldCharType="end"/>
    </w:r>
  </w:p>
  <w:p w14:paraId="42119F77" w14:textId="77777777" w:rsidR="00FF7608" w:rsidRDefault="00FF76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09094" w14:textId="77777777" w:rsidR="002A00B7" w:rsidRDefault="002A00B7" w:rsidP="00AA167E">
      <w:r>
        <w:separator/>
      </w:r>
    </w:p>
  </w:footnote>
  <w:footnote w:type="continuationSeparator" w:id="0">
    <w:p w14:paraId="2AD88D20" w14:textId="77777777" w:rsidR="002A00B7" w:rsidRDefault="002A00B7" w:rsidP="00AA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CE74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C06B8"/>
    <w:multiLevelType w:val="singleLevel"/>
    <w:tmpl w:val="EDEE610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CED1210"/>
    <w:multiLevelType w:val="hybridMultilevel"/>
    <w:tmpl w:val="36B67710"/>
    <w:lvl w:ilvl="0" w:tplc="E4621AF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2E7BAE"/>
    <w:multiLevelType w:val="hybridMultilevel"/>
    <w:tmpl w:val="2A182BE0"/>
    <w:lvl w:ilvl="0" w:tplc="92AEB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12816"/>
    <w:multiLevelType w:val="hybridMultilevel"/>
    <w:tmpl w:val="BBDC8772"/>
    <w:lvl w:ilvl="0" w:tplc="A90EF724">
      <w:start w:val="1"/>
      <w:numFmt w:val="decimal"/>
      <w:lvlText w:val="(%1)"/>
      <w:lvlJc w:val="left"/>
      <w:pPr>
        <w:ind w:left="361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" w15:restartNumberingAfterBreak="0">
    <w:nsid w:val="13491888"/>
    <w:multiLevelType w:val="hybridMultilevel"/>
    <w:tmpl w:val="05C24750"/>
    <w:lvl w:ilvl="0" w:tplc="953A4D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271048"/>
    <w:multiLevelType w:val="singleLevel"/>
    <w:tmpl w:val="889AF39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7" w15:restartNumberingAfterBreak="0">
    <w:nsid w:val="1C0F1A13"/>
    <w:multiLevelType w:val="hybridMultilevel"/>
    <w:tmpl w:val="0964B8F2"/>
    <w:lvl w:ilvl="0" w:tplc="227656DE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CE353E"/>
    <w:multiLevelType w:val="hybridMultilevel"/>
    <w:tmpl w:val="5F8610F8"/>
    <w:lvl w:ilvl="0" w:tplc="7D861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33EB5"/>
    <w:multiLevelType w:val="singleLevel"/>
    <w:tmpl w:val="D97878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0" w15:restartNumberingAfterBreak="0">
    <w:nsid w:val="25892739"/>
    <w:multiLevelType w:val="hybridMultilevel"/>
    <w:tmpl w:val="CEEE3EAC"/>
    <w:lvl w:ilvl="0" w:tplc="4CF24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7202A07"/>
    <w:multiLevelType w:val="hybridMultilevel"/>
    <w:tmpl w:val="0D364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2E7B27"/>
    <w:multiLevelType w:val="hybridMultilevel"/>
    <w:tmpl w:val="5216AAEC"/>
    <w:lvl w:ilvl="0" w:tplc="D0CCD782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9624DC6"/>
    <w:multiLevelType w:val="hybridMultilevel"/>
    <w:tmpl w:val="A5A4104E"/>
    <w:lvl w:ilvl="0" w:tplc="CEBA40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136247D"/>
    <w:multiLevelType w:val="singleLevel"/>
    <w:tmpl w:val="1D8A936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6" w15:restartNumberingAfterBreak="0">
    <w:nsid w:val="36C2758C"/>
    <w:multiLevelType w:val="hybridMultilevel"/>
    <w:tmpl w:val="77602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DF5590"/>
    <w:multiLevelType w:val="hybridMultilevel"/>
    <w:tmpl w:val="EA64A828"/>
    <w:lvl w:ilvl="0" w:tplc="89782DA0">
      <w:start w:val="1"/>
      <w:numFmt w:val="decimal"/>
      <w:lvlText w:val="（%1）"/>
      <w:lvlJc w:val="left"/>
      <w:pPr>
        <w:ind w:left="142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8" w15:restartNumberingAfterBreak="0">
    <w:nsid w:val="3A946CD4"/>
    <w:multiLevelType w:val="hybridMultilevel"/>
    <w:tmpl w:val="9AEE35E0"/>
    <w:lvl w:ilvl="0" w:tplc="27CAF3C6">
      <w:start w:val="1"/>
      <w:numFmt w:val="decimal"/>
      <w:pStyle w:val="Style1"/>
      <w:lvlText w:val="%1."/>
      <w:lvlJc w:val="left"/>
      <w:pPr>
        <w:tabs>
          <w:tab w:val="num" w:pos="0"/>
        </w:tabs>
        <w:ind w:left="1134" w:hanging="11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1761F3B"/>
    <w:multiLevelType w:val="hybridMultilevel"/>
    <w:tmpl w:val="5D4E14EE"/>
    <w:lvl w:ilvl="0" w:tplc="95D6BA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926819"/>
    <w:multiLevelType w:val="hybridMultilevel"/>
    <w:tmpl w:val="93DE0FFA"/>
    <w:lvl w:ilvl="0" w:tplc="EFA4EB8A">
      <w:start w:val="1"/>
      <w:numFmt w:val="decimal"/>
      <w:lvlText w:val="(%1)"/>
      <w:lvlJc w:val="left"/>
      <w:pPr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1" w15:restartNumberingAfterBreak="0">
    <w:nsid w:val="441D5357"/>
    <w:multiLevelType w:val="hybridMultilevel"/>
    <w:tmpl w:val="DFB4C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AE0CDC"/>
    <w:multiLevelType w:val="hybridMultilevel"/>
    <w:tmpl w:val="62EEA6DA"/>
    <w:lvl w:ilvl="0" w:tplc="CCCE815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59773F"/>
    <w:multiLevelType w:val="hybridMultilevel"/>
    <w:tmpl w:val="196CCB56"/>
    <w:lvl w:ilvl="0" w:tplc="1B168A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C5AD9"/>
    <w:multiLevelType w:val="singleLevel"/>
    <w:tmpl w:val="E6225182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hint="eastAsia"/>
      </w:rPr>
    </w:lvl>
  </w:abstractNum>
  <w:abstractNum w:abstractNumId="25" w15:restartNumberingAfterBreak="0">
    <w:nsid w:val="581E406A"/>
    <w:multiLevelType w:val="hybridMultilevel"/>
    <w:tmpl w:val="FD40394E"/>
    <w:lvl w:ilvl="0" w:tplc="DAC8AB58">
      <w:start w:val="1"/>
      <w:numFmt w:val="decimal"/>
      <w:lvlText w:val="(%1)"/>
      <w:lvlJc w:val="left"/>
      <w:pPr>
        <w:ind w:left="197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6" w15:restartNumberingAfterBreak="0">
    <w:nsid w:val="590447B7"/>
    <w:multiLevelType w:val="hybridMultilevel"/>
    <w:tmpl w:val="77BA8A10"/>
    <w:lvl w:ilvl="0" w:tplc="0BEEFF6C">
      <w:numFmt w:val="bullet"/>
      <w:lvlText w:val="□"/>
      <w:lvlJc w:val="left"/>
      <w:pPr>
        <w:tabs>
          <w:tab w:val="num" w:pos="1820"/>
        </w:tabs>
        <w:ind w:left="18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27" w15:restartNumberingAfterBreak="0">
    <w:nsid w:val="5D555412"/>
    <w:multiLevelType w:val="hybridMultilevel"/>
    <w:tmpl w:val="7DC2EC7E"/>
    <w:lvl w:ilvl="0" w:tplc="4AE49D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E92C47"/>
    <w:multiLevelType w:val="hybridMultilevel"/>
    <w:tmpl w:val="53D21FA8"/>
    <w:lvl w:ilvl="0" w:tplc="679C6B28">
      <w:start w:val="1"/>
      <w:numFmt w:val="decimal"/>
      <w:lvlText w:val="(%1)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8418C5"/>
    <w:multiLevelType w:val="hybridMultilevel"/>
    <w:tmpl w:val="46D0F344"/>
    <w:lvl w:ilvl="0" w:tplc="1450AC9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CB5E10"/>
    <w:multiLevelType w:val="hybridMultilevel"/>
    <w:tmpl w:val="73C617DC"/>
    <w:lvl w:ilvl="0" w:tplc="0172D21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D0259B"/>
    <w:multiLevelType w:val="hybridMultilevel"/>
    <w:tmpl w:val="1388BC6A"/>
    <w:lvl w:ilvl="0" w:tplc="B97698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E9325A"/>
    <w:multiLevelType w:val="hybridMultilevel"/>
    <w:tmpl w:val="D74054C8"/>
    <w:lvl w:ilvl="0" w:tplc="4D5C233A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3" w15:restartNumberingAfterBreak="0">
    <w:nsid w:val="6B1718D4"/>
    <w:multiLevelType w:val="hybridMultilevel"/>
    <w:tmpl w:val="519A01E4"/>
    <w:lvl w:ilvl="0" w:tplc="7D046D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D9066D2">
      <w:start w:val="1"/>
      <w:numFmt w:val="lowerRoman"/>
      <w:lvlText w:val="(%2)"/>
      <w:lvlJc w:val="center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3C68B4"/>
    <w:multiLevelType w:val="hybridMultilevel"/>
    <w:tmpl w:val="4F1A3106"/>
    <w:lvl w:ilvl="0" w:tplc="53FAF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6E3116E0"/>
    <w:multiLevelType w:val="hybridMultilevel"/>
    <w:tmpl w:val="FF18DB3C"/>
    <w:lvl w:ilvl="0" w:tplc="081450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AB2A0E"/>
    <w:multiLevelType w:val="singleLevel"/>
    <w:tmpl w:val="2FE8375C"/>
    <w:lvl w:ilvl="0">
      <w:start w:val="4"/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36"/>
  </w:num>
  <w:num w:numId="3">
    <w:abstractNumId w:val="6"/>
  </w:num>
  <w:num w:numId="4">
    <w:abstractNumId w:val="15"/>
  </w:num>
  <w:num w:numId="5">
    <w:abstractNumId w:val="9"/>
  </w:num>
  <w:num w:numId="6">
    <w:abstractNumId w:val="24"/>
  </w:num>
  <w:num w:numId="7">
    <w:abstractNumId w:val="7"/>
  </w:num>
  <w:num w:numId="8">
    <w:abstractNumId w:val="2"/>
  </w:num>
  <w:num w:numId="9">
    <w:abstractNumId w:val="22"/>
  </w:num>
  <w:num w:numId="10">
    <w:abstractNumId w:val="13"/>
  </w:num>
  <w:num w:numId="11">
    <w:abstractNumId w:val="26"/>
  </w:num>
  <w:num w:numId="12">
    <w:abstractNumId w:val="12"/>
  </w:num>
  <w:num w:numId="13">
    <w:abstractNumId w:val="27"/>
  </w:num>
  <w:num w:numId="14">
    <w:abstractNumId w:val="34"/>
  </w:num>
  <w:num w:numId="15">
    <w:abstractNumId w:val="16"/>
  </w:num>
  <w:num w:numId="16">
    <w:abstractNumId w:val="8"/>
  </w:num>
  <w:num w:numId="17">
    <w:abstractNumId w:val="11"/>
  </w:num>
  <w:num w:numId="18">
    <w:abstractNumId w:val="3"/>
  </w:num>
  <w:num w:numId="19">
    <w:abstractNumId w:val="21"/>
  </w:num>
  <w:num w:numId="20">
    <w:abstractNumId w:val="31"/>
  </w:num>
  <w:num w:numId="21">
    <w:abstractNumId w:val="14"/>
  </w:num>
  <w:num w:numId="22">
    <w:abstractNumId w:val="33"/>
  </w:num>
  <w:num w:numId="23">
    <w:abstractNumId w:val="1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0"/>
  </w:num>
  <w:num w:numId="27">
    <w:abstractNumId w:val="29"/>
  </w:num>
  <w:num w:numId="28">
    <w:abstractNumId w:val="17"/>
  </w:num>
  <w:num w:numId="29">
    <w:abstractNumId w:val="5"/>
  </w:num>
  <w:num w:numId="30">
    <w:abstractNumId w:val="30"/>
  </w:num>
  <w:num w:numId="31">
    <w:abstractNumId w:val="32"/>
  </w:num>
  <w:num w:numId="32">
    <w:abstractNumId w:val="4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0"/>
  </w:num>
  <w:num w:numId="36">
    <w:abstractNumId w:val="25"/>
  </w:num>
  <w:num w:numId="37">
    <w:abstractNumId w:val="20"/>
  </w:num>
  <w:num w:numId="38">
    <w:abstractNumId w:val="2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FF"/>
    <w:rsid w:val="00001DDD"/>
    <w:rsid w:val="000062D2"/>
    <w:rsid w:val="00007C46"/>
    <w:rsid w:val="00007CF6"/>
    <w:rsid w:val="00025CD4"/>
    <w:rsid w:val="000422A8"/>
    <w:rsid w:val="00043955"/>
    <w:rsid w:val="00045C1B"/>
    <w:rsid w:val="00050497"/>
    <w:rsid w:val="00052BDD"/>
    <w:rsid w:val="00095B85"/>
    <w:rsid w:val="000B4088"/>
    <w:rsid w:val="000C026E"/>
    <w:rsid w:val="000C279C"/>
    <w:rsid w:val="001100EB"/>
    <w:rsid w:val="001156DD"/>
    <w:rsid w:val="0011622F"/>
    <w:rsid w:val="00122ACC"/>
    <w:rsid w:val="00130AB2"/>
    <w:rsid w:val="00144A3C"/>
    <w:rsid w:val="00152DD4"/>
    <w:rsid w:val="00154ACB"/>
    <w:rsid w:val="00167D30"/>
    <w:rsid w:val="00171BB8"/>
    <w:rsid w:val="00184096"/>
    <w:rsid w:val="001A6C7D"/>
    <w:rsid w:val="001B2FE5"/>
    <w:rsid w:val="001B3823"/>
    <w:rsid w:val="001B7847"/>
    <w:rsid w:val="001D21A4"/>
    <w:rsid w:val="001D53A4"/>
    <w:rsid w:val="002260CE"/>
    <w:rsid w:val="00233884"/>
    <w:rsid w:val="00234CB3"/>
    <w:rsid w:val="002374A0"/>
    <w:rsid w:val="0024468F"/>
    <w:rsid w:val="00244E98"/>
    <w:rsid w:val="00255587"/>
    <w:rsid w:val="00263F5C"/>
    <w:rsid w:val="00270F2E"/>
    <w:rsid w:val="002759FF"/>
    <w:rsid w:val="00280EFA"/>
    <w:rsid w:val="00286509"/>
    <w:rsid w:val="0028659C"/>
    <w:rsid w:val="00291904"/>
    <w:rsid w:val="002A00B7"/>
    <w:rsid w:val="002B5096"/>
    <w:rsid w:val="002C1C62"/>
    <w:rsid w:val="002C37F9"/>
    <w:rsid w:val="002D1DA9"/>
    <w:rsid w:val="002D2A49"/>
    <w:rsid w:val="003018FE"/>
    <w:rsid w:val="0030343F"/>
    <w:rsid w:val="00320A40"/>
    <w:rsid w:val="00330517"/>
    <w:rsid w:val="00334E51"/>
    <w:rsid w:val="00340504"/>
    <w:rsid w:val="00342322"/>
    <w:rsid w:val="0034337A"/>
    <w:rsid w:val="003441C9"/>
    <w:rsid w:val="00356F52"/>
    <w:rsid w:val="00391117"/>
    <w:rsid w:val="0039710B"/>
    <w:rsid w:val="003A2BF9"/>
    <w:rsid w:val="003C2CB5"/>
    <w:rsid w:val="003E307A"/>
    <w:rsid w:val="003E40C8"/>
    <w:rsid w:val="003F1B95"/>
    <w:rsid w:val="003F6A97"/>
    <w:rsid w:val="003F7885"/>
    <w:rsid w:val="004415DE"/>
    <w:rsid w:val="00443E5B"/>
    <w:rsid w:val="00450805"/>
    <w:rsid w:val="00457E31"/>
    <w:rsid w:val="00471E08"/>
    <w:rsid w:val="00477206"/>
    <w:rsid w:val="0048771A"/>
    <w:rsid w:val="004B2EF8"/>
    <w:rsid w:val="004B719A"/>
    <w:rsid w:val="004D1D89"/>
    <w:rsid w:val="004D3834"/>
    <w:rsid w:val="004D7F4C"/>
    <w:rsid w:val="004E4CCC"/>
    <w:rsid w:val="004F4DA6"/>
    <w:rsid w:val="00500B2B"/>
    <w:rsid w:val="00507F0E"/>
    <w:rsid w:val="00516105"/>
    <w:rsid w:val="00527FBF"/>
    <w:rsid w:val="00537A7C"/>
    <w:rsid w:val="005478AA"/>
    <w:rsid w:val="00552260"/>
    <w:rsid w:val="00574610"/>
    <w:rsid w:val="0057708B"/>
    <w:rsid w:val="005A1D87"/>
    <w:rsid w:val="005A3E44"/>
    <w:rsid w:val="005A571E"/>
    <w:rsid w:val="005C6259"/>
    <w:rsid w:val="005E6B00"/>
    <w:rsid w:val="00612016"/>
    <w:rsid w:val="0061412B"/>
    <w:rsid w:val="0061554D"/>
    <w:rsid w:val="0063022C"/>
    <w:rsid w:val="0064608A"/>
    <w:rsid w:val="0067572D"/>
    <w:rsid w:val="00677641"/>
    <w:rsid w:val="00681517"/>
    <w:rsid w:val="006879B2"/>
    <w:rsid w:val="00697BCF"/>
    <w:rsid w:val="006C0055"/>
    <w:rsid w:val="006F16D7"/>
    <w:rsid w:val="006F1ADE"/>
    <w:rsid w:val="006F44E5"/>
    <w:rsid w:val="00705B4C"/>
    <w:rsid w:val="007120EA"/>
    <w:rsid w:val="00714959"/>
    <w:rsid w:val="00721E04"/>
    <w:rsid w:val="00723093"/>
    <w:rsid w:val="00723B57"/>
    <w:rsid w:val="007274C5"/>
    <w:rsid w:val="00750249"/>
    <w:rsid w:val="00751533"/>
    <w:rsid w:val="00755591"/>
    <w:rsid w:val="00757D34"/>
    <w:rsid w:val="00762A5E"/>
    <w:rsid w:val="00771C38"/>
    <w:rsid w:val="007A0CD6"/>
    <w:rsid w:val="007B4C52"/>
    <w:rsid w:val="007C5D86"/>
    <w:rsid w:val="007C67AB"/>
    <w:rsid w:val="007F0BEC"/>
    <w:rsid w:val="007F1051"/>
    <w:rsid w:val="007F4DC4"/>
    <w:rsid w:val="008154FF"/>
    <w:rsid w:val="00834076"/>
    <w:rsid w:val="0085021A"/>
    <w:rsid w:val="00856E71"/>
    <w:rsid w:val="00866F83"/>
    <w:rsid w:val="00867DF6"/>
    <w:rsid w:val="00871830"/>
    <w:rsid w:val="0087187A"/>
    <w:rsid w:val="0087484D"/>
    <w:rsid w:val="00875ABC"/>
    <w:rsid w:val="00881462"/>
    <w:rsid w:val="008B090B"/>
    <w:rsid w:val="008C340A"/>
    <w:rsid w:val="008C376B"/>
    <w:rsid w:val="008E5779"/>
    <w:rsid w:val="008E70F5"/>
    <w:rsid w:val="008F6353"/>
    <w:rsid w:val="00906169"/>
    <w:rsid w:val="00922288"/>
    <w:rsid w:val="009242F6"/>
    <w:rsid w:val="00932769"/>
    <w:rsid w:val="009416D9"/>
    <w:rsid w:val="00946FF0"/>
    <w:rsid w:val="00963B7F"/>
    <w:rsid w:val="00965314"/>
    <w:rsid w:val="009763A7"/>
    <w:rsid w:val="0098675B"/>
    <w:rsid w:val="009A0345"/>
    <w:rsid w:val="009B1DD7"/>
    <w:rsid w:val="009B536E"/>
    <w:rsid w:val="009B673E"/>
    <w:rsid w:val="009C6253"/>
    <w:rsid w:val="009F5572"/>
    <w:rsid w:val="00A40550"/>
    <w:rsid w:val="00A44EDA"/>
    <w:rsid w:val="00A50CDC"/>
    <w:rsid w:val="00A51303"/>
    <w:rsid w:val="00A53307"/>
    <w:rsid w:val="00A6059B"/>
    <w:rsid w:val="00A71304"/>
    <w:rsid w:val="00A75618"/>
    <w:rsid w:val="00A85D39"/>
    <w:rsid w:val="00A922CC"/>
    <w:rsid w:val="00AA167E"/>
    <w:rsid w:val="00AB3021"/>
    <w:rsid w:val="00AC197A"/>
    <w:rsid w:val="00AC1C88"/>
    <w:rsid w:val="00AC54FB"/>
    <w:rsid w:val="00AD161F"/>
    <w:rsid w:val="00AF62E9"/>
    <w:rsid w:val="00B032EE"/>
    <w:rsid w:val="00B037F4"/>
    <w:rsid w:val="00B15E39"/>
    <w:rsid w:val="00B24FE5"/>
    <w:rsid w:val="00B3064F"/>
    <w:rsid w:val="00B329A8"/>
    <w:rsid w:val="00B44901"/>
    <w:rsid w:val="00B61387"/>
    <w:rsid w:val="00B64860"/>
    <w:rsid w:val="00B71BD5"/>
    <w:rsid w:val="00B8288A"/>
    <w:rsid w:val="00B873AA"/>
    <w:rsid w:val="00B978A2"/>
    <w:rsid w:val="00BB07D1"/>
    <w:rsid w:val="00BB32E6"/>
    <w:rsid w:val="00BB5676"/>
    <w:rsid w:val="00BC2FFD"/>
    <w:rsid w:val="00BC3451"/>
    <w:rsid w:val="00BC3B51"/>
    <w:rsid w:val="00BC57A9"/>
    <w:rsid w:val="00BD1308"/>
    <w:rsid w:val="00BD30D3"/>
    <w:rsid w:val="00BD5FDC"/>
    <w:rsid w:val="00BE0AD5"/>
    <w:rsid w:val="00BE50C6"/>
    <w:rsid w:val="00BE7667"/>
    <w:rsid w:val="00C223EA"/>
    <w:rsid w:val="00C308EC"/>
    <w:rsid w:val="00C3186F"/>
    <w:rsid w:val="00C367A5"/>
    <w:rsid w:val="00C75950"/>
    <w:rsid w:val="00CA3A81"/>
    <w:rsid w:val="00CB1EA6"/>
    <w:rsid w:val="00CC6D62"/>
    <w:rsid w:val="00CC705F"/>
    <w:rsid w:val="00CE4D26"/>
    <w:rsid w:val="00D2036B"/>
    <w:rsid w:val="00D30E66"/>
    <w:rsid w:val="00D44FF6"/>
    <w:rsid w:val="00D50EDD"/>
    <w:rsid w:val="00D57E75"/>
    <w:rsid w:val="00D63DEE"/>
    <w:rsid w:val="00D823E7"/>
    <w:rsid w:val="00D82FEF"/>
    <w:rsid w:val="00D85817"/>
    <w:rsid w:val="00DA7778"/>
    <w:rsid w:val="00DB2BAB"/>
    <w:rsid w:val="00DD5EDF"/>
    <w:rsid w:val="00DE0114"/>
    <w:rsid w:val="00DE1C9A"/>
    <w:rsid w:val="00DE5807"/>
    <w:rsid w:val="00DF71B4"/>
    <w:rsid w:val="00E016B4"/>
    <w:rsid w:val="00E0195D"/>
    <w:rsid w:val="00E045F7"/>
    <w:rsid w:val="00E24B03"/>
    <w:rsid w:val="00E24DA1"/>
    <w:rsid w:val="00E452E8"/>
    <w:rsid w:val="00E50615"/>
    <w:rsid w:val="00E54578"/>
    <w:rsid w:val="00E635AB"/>
    <w:rsid w:val="00E743C6"/>
    <w:rsid w:val="00E83608"/>
    <w:rsid w:val="00EB1DE3"/>
    <w:rsid w:val="00EC706F"/>
    <w:rsid w:val="00EE2D63"/>
    <w:rsid w:val="00EE7677"/>
    <w:rsid w:val="00EF463E"/>
    <w:rsid w:val="00F041C4"/>
    <w:rsid w:val="00F055F6"/>
    <w:rsid w:val="00F11A74"/>
    <w:rsid w:val="00F14B9F"/>
    <w:rsid w:val="00F257A4"/>
    <w:rsid w:val="00F411D9"/>
    <w:rsid w:val="00F614CE"/>
    <w:rsid w:val="00F63494"/>
    <w:rsid w:val="00F96B19"/>
    <w:rsid w:val="00FB09F7"/>
    <w:rsid w:val="00FB0BEA"/>
    <w:rsid w:val="00FC4D9B"/>
    <w:rsid w:val="00FD1264"/>
    <w:rsid w:val="00FD6755"/>
    <w:rsid w:val="00FE6235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5F4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B09F7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635AB"/>
    <w:pPr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F1051"/>
    <w:rPr>
      <w:color w:val="0000FF"/>
      <w:u w:val="single"/>
    </w:rPr>
  </w:style>
  <w:style w:type="character" w:customStyle="1" w:styleId="10">
    <w:name w:val="標題 1 字元"/>
    <w:link w:val="1"/>
    <w:uiPriority w:val="9"/>
    <w:rsid w:val="00E635A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annotation reference"/>
    <w:rsid w:val="00E635AB"/>
    <w:rPr>
      <w:sz w:val="18"/>
      <w:szCs w:val="18"/>
    </w:rPr>
  </w:style>
  <w:style w:type="paragraph" w:styleId="a5">
    <w:name w:val="annotation text"/>
    <w:basedOn w:val="a"/>
    <w:link w:val="a6"/>
    <w:rsid w:val="00E635AB"/>
    <w:rPr>
      <w:sz w:val="20"/>
    </w:rPr>
  </w:style>
  <w:style w:type="character" w:customStyle="1" w:styleId="a6">
    <w:name w:val="註解文字 字元"/>
    <w:link w:val="a5"/>
    <w:rsid w:val="00E635AB"/>
    <w:rPr>
      <w:rFonts w:ascii="Times New Roman" w:eastAsia="新細明體" w:hAnsi="Times New Roman" w:cs="Times New Roman"/>
      <w:szCs w:val="20"/>
    </w:rPr>
  </w:style>
  <w:style w:type="paragraph" w:styleId="a7">
    <w:name w:val="footer"/>
    <w:basedOn w:val="a"/>
    <w:link w:val="a8"/>
    <w:rsid w:val="00E635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635AB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E635AB"/>
  </w:style>
  <w:style w:type="paragraph" w:styleId="aa">
    <w:name w:val="header"/>
    <w:basedOn w:val="a"/>
    <w:link w:val="ab"/>
    <w:rsid w:val="00E635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E635AB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rsid w:val="00E635AB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rsid w:val="00E635AB"/>
    <w:rPr>
      <w:rFonts w:ascii="Arial" w:eastAsia="新細明體" w:hAnsi="Arial" w:cs="Times New Roman"/>
      <w:sz w:val="18"/>
      <w:szCs w:val="18"/>
    </w:rPr>
  </w:style>
  <w:style w:type="paragraph" w:styleId="ae">
    <w:name w:val="Body Text Indent"/>
    <w:basedOn w:val="a"/>
    <w:link w:val="af"/>
    <w:rsid w:val="00E635AB"/>
    <w:pPr>
      <w:spacing w:line="280" w:lineRule="atLeast"/>
      <w:ind w:left="480" w:hangingChars="200" w:hanging="480"/>
      <w:jc w:val="both"/>
    </w:pPr>
    <w:rPr>
      <w:rFonts w:eastAsia="標楷體"/>
      <w:sz w:val="20"/>
    </w:rPr>
  </w:style>
  <w:style w:type="character" w:customStyle="1" w:styleId="af">
    <w:name w:val="本文縮排 字元"/>
    <w:link w:val="ae"/>
    <w:rsid w:val="00E635AB"/>
    <w:rPr>
      <w:rFonts w:ascii="Times New Roman" w:eastAsia="標楷體" w:hAnsi="Times New Roman" w:cs="Times New Roman"/>
      <w:szCs w:val="20"/>
    </w:rPr>
  </w:style>
  <w:style w:type="paragraph" w:customStyle="1" w:styleId="21">
    <w:name w:val="暗色格線 21"/>
    <w:uiPriority w:val="1"/>
    <w:qFormat/>
    <w:rsid w:val="00E635AB"/>
    <w:pPr>
      <w:widowControl w:val="0"/>
    </w:pPr>
    <w:rPr>
      <w:rFonts w:ascii="Times New Roman" w:hAnsi="Times New Roman"/>
      <w:kern w:val="2"/>
      <w:sz w:val="24"/>
    </w:rPr>
  </w:style>
  <w:style w:type="paragraph" w:customStyle="1" w:styleId="CM32">
    <w:name w:val="CM32"/>
    <w:basedOn w:val="a"/>
    <w:next w:val="a"/>
    <w:rsid w:val="00E635AB"/>
    <w:pPr>
      <w:autoSpaceDE w:val="0"/>
      <w:autoSpaceDN w:val="0"/>
      <w:adjustRightInd w:val="0"/>
      <w:spacing w:after="133"/>
    </w:pPr>
    <w:rPr>
      <w:rFonts w:ascii="標楷體" w:eastAsia="標楷體" w:cs="標楷體"/>
    </w:rPr>
  </w:style>
  <w:style w:type="paragraph" w:styleId="af0">
    <w:name w:val="Body Text"/>
    <w:basedOn w:val="a"/>
    <w:link w:val="af1"/>
    <w:rsid w:val="00E635AB"/>
    <w:pPr>
      <w:spacing w:before="100" w:beforeAutospacing="1" w:after="100" w:afterAutospacing="1"/>
    </w:pPr>
    <w:rPr>
      <w:rFonts w:ascii="新細明體" w:hAnsi="新細明體"/>
      <w:sz w:val="20"/>
    </w:rPr>
  </w:style>
  <w:style w:type="character" w:customStyle="1" w:styleId="af1">
    <w:name w:val="本文 字元"/>
    <w:link w:val="af0"/>
    <w:rsid w:val="00E635AB"/>
    <w:rPr>
      <w:rFonts w:ascii="新細明體" w:eastAsia="新細明體" w:hAnsi="新細明體" w:cs="Times New Roman"/>
      <w:kern w:val="0"/>
      <w:szCs w:val="24"/>
    </w:rPr>
  </w:style>
  <w:style w:type="paragraph" w:styleId="31">
    <w:name w:val="Body Text Indent 3"/>
    <w:basedOn w:val="a"/>
    <w:link w:val="32"/>
    <w:rsid w:val="00E635AB"/>
    <w:pPr>
      <w:spacing w:before="100" w:beforeAutospacing="1" w:after="100" w:afterAutospacing="1"/>
    </w:pPr>
    <w:rPr>
      <w:rFonts w:ascii="新細明體" w:hAnsi="新細明體"/>
      <w:sz w:val="20"/>
    </w:rPr>
  </w:style>
  <w:style w:type="character" w:customStyle="1" w:styleId="32">
    <w:name w:val="本文縮排 3 字元"/>
    <w:link w:val="31"/>
    <w:rsid w:val="00E635AB"/>
    <w:rPr>
      <w:rFonts w:ascii="新細明體" w:eastAsia="新細明體" w:hAnsi="新細明體" w:cs="Times New Roman"/>
      <w:kern w:val="0"/>
      <w:szCs w:val="24"/>
    </w:rPr>
  </w:style>
  <w:style w:type="paragraph" w:styleId="af2">
    <w:name w:val="annotation subject"/>
    <w:basedOn w:val="a5"/>
    <w:next w:val="a5"/>
    <w:link w:val="af3"/>
    <w:rsid w:val="00E635AB"/>
    <w:rPr>
      <w:b/>
      <w:bCs/>
    </w:rPr>
  </w:style>
  <w:style w:type="character" w:customStyle="1" w:styleId="af3">
    <w:name w:val="註解主旨 字元"/>
    <w:link w:val="af2"/>
    <w:rsid w:val="00E635AB"/>
    <w:rPr>
      <w:rFonts w:ascii="Times New Roman" w:eastAsia="新細明體" w:hAnsi="Times New Roman" w:cs="Times New Roman"/>
      <w:b/>
      <w:bCs/>
      <w:szCs w:val="24"/>
    </w:rPr>
  </w:style>
  <w:style w:type="character" w:customStyle="1" w:styleId="doi">
    <w:name w:val="doi"/>
    <w:rsid w:val="00E635AB"/>
  </w:style>
  <w:style w:type="paragraph" w:styleId="2">
    <w:name w:val="Body Text 2"/>
    <w:basedOn w:val="a"/>
    <w:link w:val="20"/>
    <w:rsid w:val="00E635AB"/>
    <w:pPr>
      <w:spacing w:after="120" w:line="480" w:lineRule="auto"/>
    </w:pPr>
    <w:rPr>
      <w:sz w:val="20"/>
    </w:rPr>
  </w:style>
  <w:style w:type="character" w:customStyle="1" w:styleId="20">
    <w:name w:val="本文 2 字元"/>
    <w:link w:val="2"/>
    <w:rsid w:val="00E635AB"/>
    <w:rPr>
      <w:rFonts w:ascii="Times New Roman" w:eastAsia="新細明體" w:hAnsi="Times New Roman" w:cs="Times New Roman"/>
      <w:szCs w:val="24"/>
    </w:rPr>
  </w:style>
  <w:style w:type="paragraph" w:styleId="af4">
    <w:name w:val="Title"/>
    <w:basedOn w:val="a"/>
    <w:link w:val="af5"/>
    <w:qFormat/>
    <w:rsid w:val="00E635AB"/>
    <w:pPr>
      <w:jc w:val="center"/>
    </w:pPr>
    <w:rPr>
      <w:rFonts w:ascii="Times" w:hAnsi="Times"/>
      <w:b/>
      <w:sz w:val="32"/>
    </w:rPr>
  </w:style>
  <w:style w:type="character" w:customStyle="1" w:styleId="af5">
    <w:name w:val="標題 字元"/>
    <w:link w:val="af4"/>
    <w:rsid w:val="00E635AB"/>
    <w:rPr>
      <w:rFonts w:ascii="Times" w:eastAsia="新細明體" w:hAnsi="Times" w:cs="Times New Roman"/>
      <w:b/>
      <w:kern w:val="0"/>
      <w:sz w:val="32"/>
      <w:szCs w:val="20"/>
    </w:rPr>
  </w:style>
  <w:style w:type="paragraph" w:customStyle="1" w:styleId="Style1">
    <w:name w:val="Style1"/>
    <w:basedOn w:val="a"/>
    <w:rsid w:val="00E635AB"/>
    <w:pPr>
      <w:numPr>
        <w:numId w:val="23"/>
      </w:numPr>
      <w:spacing w:beforeLines="100" w:afterLines="100" w:line="400" w:lineRule="atLeast"/>
      <w:jc w:val="both"/>
    </w:pPr>
  </w:style>
  <w:style w:type="paragraph" w:customStyle="1" w:styleId="Default">
    <w:name w:val="Default"/>
    <w:rsid w:val="00E635A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標題1"/>
    <w:rsid w:val="00E635AB"/>
  </w:style>
  <w:style w:type="character" w:customStyle="1" w:styleId="ital">
    <w:name w:val="ital"/>
    <w:rsid w:val="00E635AB"/>
  </w:style>
  <w:style w:type="paragraph" w:styleId="af6">
    <w:name w:val="Plain Text"/>
    <w:basedOn w:val="a"/>
    <w:link w:val="af7"/>
    <w:uiPriority w:val="99"/>
    <w:unhideWhenUsed/>
    <w:rsid w:val="00E635AB"/>
    <w:rPr>
      <w:rFonts w:ascii="Calibri" w:hAnsi="Courier New"/>
      <w:sz w:val="20"/>
    </w:rPr>
  </w:style>
  <w:style w:type="character" w:customStyle="1" w:styleId="af7">
    <w:name w:val="純文字 字元"/>
    <w:link w:val="af6"/>
    <w:uiPriority w:val="99"/>
    <w:rsid w:val="00E635AB"/>
    <w:rPr>
      <w:rFonts w:ascii="Calibri" w:eastAsia="新細明體" w:hAnsi="Courier New" w:cs="Times New Roman"/>
      <w:szCs w:val="24"/>
    </w:rPr>
  </w:style>
  <w:style w:type="character" w:customStyle="1" w:styleId="journal">
    <w:name w:val="journal"/>
    <w:rsid w:val="00E635AB"/>
  </w:style>
  <w:style w:type="character" w:customStyle="1" w:styleId="A00">
    <w:name w:val="A0"/>
    <w:uiPriority w:val="99"/>
    <w:rsid w:val="00E635AB"/>
    <w:rPr>
      <w:rFonts w:cs="Times"/>
      <w:color w:val="221E1F"/>
      <w:sz w:val="18"/>
      <w:szCs w:val="18"/>
    </w:rPr>
  </w:style>
  <w:style w:type="character" w:customStyle="1" w:styleId="spelle">
    <w:name w:val="spelle"/>
    <w:rsid w:val="00E635AB"/>
  </w:style>
  <w:style w:type="paragraph" w:styleId="af8">
    <w:name w:val="Date"/>
    <w:basedOn w:val="a"/>
    <w:next w:val="a"/>
    <w:link w:val="af9"/>
    <w:rsid w:val="00E635AB"/>
    <w:pPr>
      <w:jc w:val="right"/>
    </w:pPr>
    <w:rPr>
      <w:sz w:val="20"/>
    </w:rPr>
  </w:style>
  <w:style w:type="character" w:customStyle="1" w:styleId="af9">
    <w:name w:val="日期 字元"/>
    <w:link w:val="af8"/>
    <w:rsid w:val="00E635AB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E635AB"/>
  </w:style>
  <w:style w:type="character" w:styleId="afa">
    <w:name w:val="Emphasis"/>
    <w:uiPriority w:val="20"/>
    <w:qFormat/>
    <w:rsid w:val="00E635AB"/>
    <w:rPr>
      <w:i/>
      <w:iCs/>
    </w:rPr>
  </w:style>
  <w:style w:type="numbering" w:customStyle="1" w:styleId="12">
    <w:name w:val="無清單1"/>
    <w:next w:val="a2"/>
    <w:semiHidden/>
    <w:unhideWhenUsed/>
    <w:rsid w:val="00E635AB"/>
  </w:style>
  <w:style w:type="numbering" w:customStyle="1" w:styleId="110">
    <w:name w:val="無清單11"/>
    <w:next w:val="a2"/>
    <w:semiHidden/>
    <w:unhideWhenUsed/>
    <w:rsid w:val="00E635AB"/>
  </w:style>
  <w:style w:type="character" w:customStyle="1" w:styleId="22">
    <w:name w:val="標題2"/>
    <w:rsid w:val="00DE5807"/>
  </w:style>
  <w:style w:type="paragraph" w:customStyle="1" w:styleId="1-21">
    <w:name w:val="暗色格線 1 - 輔色 21"/>
    <w:basedOn w:val="a"/>
    <w:uiPriority w:val="34"/>
    <w:qFormat/>
    <w:rsid w:val="00A75618"/>
    <w:pPr>
      <w:ind w:left="720"/>
      <w:contextualSpacing/>
    </w:pPr>
  </w:style>
  <w:style w:type="paragraph" w:styleId="afb">
    <w:name w:val="Block Text"/>
    <w:basedOn w:val="a"/>
    <w:rsid w:val="00EF463E"/>
    <w:pPr>
      <w:framePr w:hSpace="180" w:wrap="around" w:vAnchor="text" w:hAnchor="text" w:y="1"/>
      <w:spacing w:line="320" w:lineRule="exact"/>
      <w:ind w:left="113" w:right="113"/>
      <w:suppressOverlap/>
    </w:pPr>
    <w:rPr>
      <w:sz w:val="32"/>
    </w:rPr>
  </w:style>
  <w:style w:type="character" w:customStyle="1" w:styleId="st1">
    <w:name w:val="st1"/>
    <w:rsid w:val="007B4C52"/>
  </w:style>
  <w:style w:type="character" w:styleId="afc">
    <w:name w:val="FollowedHyperlink"/>
    <w:uiPriority w:val="99"/>
    <w:semiHidden/>
    <w:unhideWhenUsed/>
    <w:rsid w:val="00F041C4"/>
    <w:rPr>
      <w:color w:val="800080"/>
      <w:u w:val="single"/>
    </w:rPr>
  </w:style>
  <w:style w:type="character" w:customStyle="1" w:styleId="33">
    <w:name w:val="標題3"/>
    <w:basedOn w:val="a0"/>
    <w:rsid w:val="00F11A74"/>
  </w:style>
  <w:style w:type="character" w:customStyle="1" w:styleId="il">
    <w:name w:val="il"/>
    <w:rsid w:val="00263F5C"/>
  </w:style>
  <w:style w:type="paragraph" w:customStyle="1" w:styleId="p1">
    <w:name w:val="p1"/>
    <w:basedOn w:val="a"/>
    <w:rsid w:val="00CC6D62"/>
    <w:rPr>
      <w:rFonts w:ascii="Helvetica" w:hAnsi="Helvetica"/>
      <w:sz w:val="11"/>
      <w:szCs w:val="11"/>
    </w:rPr>
  </w:style>
  <w:style w:type="character" w:customStyle="1" w:styleId="30">
    <w:name w:val="標題 3 字元"/>
    <w:basedOn w:val="a0"/>
    <w:link w:val="3"/>
    <w:uiPriority w:val="9"/>
    <w:semiHidden/>
    <w:rsid w:val="00007C46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publisher">
    <w:name w:val="publisher"/>
    <w:basedOn w:val="a"/>
    <w:rsid w:val="00007C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2017GL0759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6FBB-9E4B-3747-97A4-C93E0587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Links>
    <vt:vector size="24" baseType="variant">
      <vt:variant>
        <vt:i4>262248</vt:i4>
      </vt:variant>
      <vt:variant>
        <vt:i4>9</vt:i4>
      </vt:variant>
      <vt:variant>
        <vt:i4>0</vt:i4>
      </vt:variant>
      <vt:variant>
        <vt:i4>5</vt:i4>
      </vt:variant>
      <vt:variant>
        <vt:lpwstr>http://www.issibern.ch/program/teams.html</vt:lpwstr>
      </vt:variant>
      <vt:variant>
        <vt:lpwstr/>
      </vt:variant>
      <vt:variant>
        <vt:i4>262248</vt:i4>
      </vt:variant>
      <vt:variant>
        <vt:i4>6</vt:i4>
      </vt:variant>
      <vt:variant>
        <vt:i4>0</vt:i4>
      </vt:variant>
      <vt:variant>
        <vt:i4>5</vt:i4>
      </vt:variant>
      <vt:variant>
        <vt:lpwstr>http://www.issibern.ch/program/teams.html</vt:lpwstr>
      </vt:variant>
      <vt:variant>
        <vt:lpwstr/>
      </vt:variant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http://www.issibj.ac.cn/Program/I_T/201304/t20130424_101265.html</vt:lpwstr>
      </vt:variant>
      <vt:variant>
        <vt:lpwstr/>
      </vt:variant>
      <vt:variant>
        <vt:i4>8126482</vt:i4>
      </vt:variant>
      <vt:variant>
        <vt:i4>0</vt:i4>
      </vt:variant>
      <vt:variant>
        <vt:i4>0</vt:i4>
      </vt:variant>
      <vt:variant>
        <vt:i4>5</vt:i4>
      </vt:variant>
      <vt:variant>
        <vt:lpwstr>http://www.issibern.ch/teams/spaceborneobserve/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Microsoft Office 使用者</cp:lastModifiedBy>
  <cp:revision>2</cp:revision>
  <cp:lastPrinted>2015-01-22T04:48:00Z</cp:lastPrinted>
  <dcterms:created xsi:type="dcterms:W3CDTF">2019-10-19T22:52:00Z</dcterms:created>
  <dcterms:modified xsi:type="dcterms:W3CDTF">2019-10-19T22:52:00Z</dcterms:modified>
</cp:coreProperties>
</file>