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EB8" w:rsidRDefault="00E06EB8" w:rsidP="00E06EB8"/>
    <w:p w:rsidR="00ED2184" w:rsidRPr="00E06EB8" w:rsidRDefault="00E06EB8" w:rsidP="00E06EB8">
      <w:pPr>
        <w:jc w:val="both"/>
        <w:rPr>
          <w:rFonts w:ascii="Times New Roman" w:hAnsi="Times New Roman" w:cs="Times New Roman"/>
        </w:rPr>
      </w:pPr>
      <w:r w:rsidRPr="00E06EB8">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104775</wp:posOffset>
            </wp:positionH>
            <wp:positionV relativeFrom="paragraph">
              <wp:posOffset>3867150</wp:posOffset>
            </wp:positionV>
            <wp:extent cx="1368425" cy="1704975"/>
            <wp:effectExtent l="19050" t="0" r="3175" b="0"/>
            <wp:wrapNone/>
            <wp:docPr id="2" name="圖片 2" descr="2016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125"/>
                    <pic:cNvPicPr>
                      <a:picLocks noChangeAspect="1" noChangeArrowheads="1"/>
                    </pic:cNvPicPr>
                  </pic:nvPicPr>
                  <pic:blipFill>
                    <a:blip r:embed="rId4" cstate="print"/>
                    <a:srcRect/>
                    <a:stretch>
                      <a:fillRect/>
                    </a:stretch>
                  </pic:blipFill>
                  <pic:spPr bwMode="auto">
                    <a:xfrm>
                      <a:off x="0" y="0"/>
                      <a:ext cx="1368425" cy="1704975"/>
                    </a:xfrm>
                    <a:prstGeom prst="rect">
                      <a:avLst/>
                    </a:prstGeom>
                    <a:noFill/>
                    <a:ln w="9525">
                      <a:noFill/>
                      <a:miter lim="800000"/>
                      <a:headEnd/>
                      <a:tailEnd/>
                    </a:ln>
                  </pic:spPr>
                </pic:pic>
              </a:graphicData>
            </a:graphic>
          </wp:anchor>
        </w:drawing>
      </w:r>
      <w:r w:rsidR="00B72793" w:rsidRPr="00E06EB8">
        <w:rPr>
          <w:rFonts w:ascii="Times New Roman" w:hAnsi="Times New Roman" w:cs="Times New Roman"/>
        </w:rPr>
        <w:t>LIU</w:t>
      </w:r>
      <w:r>
        <w:rPr>
          <w:rFonts w:ascii="Times New Roman" w:hAnsi="Times New Roman" w:cs="Times New Roman" w:hint="eastAsia"/>
        </w:rPr>
        <w:t>,</w:t>
      </w:r>
      <w:r w:rsidR="00B72793" w:rsidRPr="00E06EB8">
        <w:rPr>
          <w:rFonts w:ascii="Times New Roman" w:hAnsi="Times New Roman" w:cs="Times New Roman"/>
        </w:rPr>
        <w:t xml:space="preserve"> Jann-</w:t>
      </w:r>
      <w:proofErr w:type="spellStart"/>
      <w:r w:rsidR="00B72793" w:rsidRPr="00E06EB8">
        <w:rPr>
          <w:rFonts w:ascii="Times New Roman" w:hAnsi="Times New Roman" w:cs="Times New Roman"/>
        </w:rPr>
        <w:t>Yenq</w:t>
      </w:r>
      <w:proofErr w:type="spellEnd"/>
      <w:r w:rsidR="00B72793" w:rsidRPr="00E06EB8">
        <w:rPr>
          <w:rFonts w:ascii="Times New Roman" w:hAnsi="Times New Roman" w:cs="Times New Roman"/>
        </w:rPr>
        <w:t xml:space="preserve"> (Tiger)</w:t>
      </w:r>
      <w:r>
        <w:rPr>
          <w:rFonts w:ascii="Times New Roman" w:hAnsi="Times New Roman" w:cs="Times New Roman" w:hint="eastAsia"/>
        </w:rPr>
        <w:t xml:space="preserve"> is a </w:t>
      </w:r>
      <w:r w:rsidR="00474210">
        <w:rPr>
          <w:rFonts w:ascii="Times New Roman" w:hAnsi="Times New Roman" w:cs="Times New Roman"/>
        </w:rPr>
        <w:t>C</w:t>
      </w:r>
      <w:r w:rsidR="00A40871">
        <w:rPr>
          <w:rFonts w:ascii="Times New Roman" w:hAnsi="Times New Roman" w:cs="Times New Roman" w:hint="eastAsia"/>
        </w:rPr>
        <w:t xml:space="preserve">hair </w:t>
      </w:r>
      <w:r w:rsidR="00474210">
        <w:rPr>
          <w:rFonts w:ascii="Times New Roman" w:hAnsi="Times New Roman" w:cs="Times New Roman"/>
        </w:rPr>
        <w:t>P</w:t>
      </w:r>
      <w:r>
        <w:rPr>
          <w:rFonts w:ascii="Times New Roman" w:hAnsi="Times New Roman" w:cs="Times New Roman"/>
        </w:rPr>
        <w:t>rofessor</w:t>
      </w:r>
      <w:r>
        <w:rPr>
          <w:rFonts w:ascii="Times New Roman" w:hAnsi="Times New Roman" w:cs="Times New Roman" w:hint="eastAsia"/>
        </w:rPr>
        <w:t xml:space="preserve"> </w:t>
      </w:r>
      <w:r w:rsidR="00B72793" w:rsidRPr="00E06EB8">
        <w:rPr>
          <w:rFonts w:ascii="Times New Roman" w:hAnsi="Times New Roman" w:cs="Times New Roman" w:hint="eastAsia"/>
        </w:rPr>
        <w:t>a</w:t>
      </w:r>
      <w:r w:rsidR="00B72793" w:rsidRPr="00E06EB8">
        <w:rPr>
          <w:rFonts w:ascii="Times New Roman" w:hAnsi="Times New Roman" w:cs="Times New Roman"/>
        </w:rPr>
        <w:t>t Natio</w:t>
      </w:r>
      <w:r>
        <w:rPr>
          <w:rFonts w:ascii="Times New Roman" w:hAnsi="Times New Roman" w:cs="Times New Roman"/>
        </w:rPr>
        <w:t>nal Central University,</w:t>
      </w:r>
      <w:r w:rsidR="00B72793" w:rsidRPr="00E06EB8">
        <w:rPr>
          <w:rFonts w:ascii="Times New Roman" w:hAnsi="Times New Roman" w:cs="Times New Roman"/>
        </w:rPr>
        <w:t xml:space="preserve"> Taiwan</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Hi</w:t>
      </w:r>
      <w:r w:rsidR="00B72793" w:rsidRPr="00E06EB8">
        <w:rPr>
          <w:rFonts w:ascii="Times New Roman" w:hAnsi="Times New Roman" w:cs="Times New Roman"/>
        </w:rPr>
        <w:t xml:space="preserve">s research specialty is ionospheric </w:t>
      </w:r>
      <w:r w:rsidR="008705DD">
        <w:rPr>
          <w:rFonts w:ascii="Times New Roman" w:hAnsi="Times New Roman" w:cs="Times New Roman"/>
        </w:rPr>
        <w:t>physics</w:t>
      </w:r>
      <w:r w:rsidR="00B72793" w:rsidRPr="00E06EB8">
        <w:rPr>
          <w:rFonts w:ascii="Times New Roman" w:hAnsi="Times New Roman" w:cs="Times New Roman"/>
        </w:rPr>
        <w:t xml:space="preserve">.  </w:t>
      </w:r>
      <w:r w:rsidR="00474210">
        <w:rPr>
          <w:rFonts w:ascii="Times New Roman" w:hAnsi="Times New Roman" w:cs="Times New Roman"/>
        </w:rPr>
        <w:t>He</w:t>
      </w:r>
      <w:r w:rsidR="00B72793" w:rsidRPr="00E06EB8">
        <w:rPr>
          <w:rFonts w:ascii="Times New Roman" w:hAnsi="Times New Roman" w:cs="Times New Roman"/>
        </w:rPr>
        <w:t xml:space="preserve"> received BS, Atmospheric Physics Department, National Central University, TAIWAN in 1980, as well as MS and PhD, Physics Department, Utah State University, USA in 1988 and 1990, respectively.  He was Associated Professor at</w:t>
      </w:r>
      <w:r w:rsidR="00474210">
        <w:rPr>
          <w:rFonts w:ascii="Times New Roman" w:hAnsi="Times New Roman" w:cs="Times New Roman"/>
        </w:rPr>
        <w:t xml:space="preserve"> </w:t>
      </w:r>
      <w:r w:rsidR="00B15FF0">
        <w:rPr>
          <w:rFonts w:ascii="Times New Roman" w:hAnsi="Times New Roman" w:cs="Times New Roman"/>
        </w:rPr>
        <w:t xml:space="preserve">Graduate </w:t>
      </w:r>
      <w:r w:rsidR="00B72793" w:rsidRPr="00E06EB8">
        <w:rPr>
          <w:rFonts w:ascii="Times New Roman" w:hAnsi="Times New Roman" w:cs="Times New Roman"/>
        </w:rPr>
        <w:t xml:space="preserve">Institute of Space Science, as well as Center for Space and Remote Sensing Research, National Central University, TAIWAN during 1990-1997, and has been Professor since 1997.  He also served as Chief Scientist of National Space Organization (NSPO) in Taiwan during 2011-2015. </w:t>
      </w:r>
      <w:r w:rsidR="00474210">
        <w:rPr>
          <w:rFonts w:ascii="Times New Roman" w:hAnsi="Times New Roman" w:cs="Times New Roman"/>
        </w:rPr>
        <w:t xml:space="preserve"> He becomes a Director of </w:t>
      </w:r>
      <w:r w:rsidR="00474210" w:rsidRPr="003B70A6">
        <w:rPr>
          <w:rFonts w:ascii="Times New Roman" w:hAnsi="Times New Roman" w:cs="Times New Roman"/>
        </w:rPr>
        <w:t xml:space="preserve">Center for Astronautical Physics and </w:t>
      </w:r>
      <w:r w:rsidR="00474210">
        <w:rPr>
          <w:rFonts w:ascii="Times New Roman" w:hAnsi="Times New Roman" w:cs="Times New Roman"/>
        </w:rPr>
        <w:t xml:space="preserve">Engineering (CAPE), </w:t>
      </w:r>
      <w:r w:rsidR="00474210" w:rsidRPr="00E06EB8">
        <w:rPr>
          <w:rFonts w:ascii="Times New Roman" w:hAnsi="Times New Roman" w:cs="Times New Roman"/>
        </w:rPr>
        <w:t>National Central University</w:t>
      </w:r>
      <w:r w:rsidR="00474210">
        <w:rPr>
          <w:rFonts w:ascii="Times New Roman" w:hAnsi="Times New Roman" w:cs="Times New Roman"/>
        </w:rPr>
        <w:t xml:space="preserve"> since 2018. </w:t>
      </w:r>
      <w:r w:rsidR="00B72793" w:rsidRPr="00E06EB8">
        <w:rPr>
          <w:rFonts w:ascii="Times New Roman" w:hAnsi="Times New Roman" w:cs="Times New Roman"/>
        </w:rPr>
        <w:t xml:space="preserve"> His research areas are in ionospheric space weather (solar flare, solar eclipse, and magnetic storm signatures), ionospheric data assimilation, ionospheric radar science, space-</w:t>
      </w:r>
      <w:r w:rsidR="00BB5841">
        <w:rPr>
          <w:rFonts w:ascii="Times New Roman" w:hAnsi="Times New Roman" w:cs="Times New Roman"/>
        </w:rPr>
        <w:t>based (radio occultation, RO)</w:t>
      </w:r>
      <w:r w:rsidR="00B72793" w:rsidRPr="00E06EB8">
        <w:rPr>
          <w:rFonts w:ascii="Times New Roman" w:hAnsi="Times New Roman" w:cs="Times New Roman"/>
        </w:rPr>
        <w:t xml:space="preserve"> and ground-based G</w:t>
      </w:r>
      <w:r w:rsidR="00B15FF0">
        <w:rPr>
          <w:rFonts w:ascii="Times New Roman" w:hAnsi="Times New Roman" w:cs="Times New Roman"/>
        </w:rPr>
        <w:t>NSS</w:t>
      </w:r>
      <w:r w:rsidR="00B72793" w:rsidRPr="00E06EB8">
        <w:rPr>
          <w:rFonts w:ascii="Times New Roman" w:hAnsi="Times New Roman" w:cs="Times New Roman"/>
        </w:rPr>
        <w:t xml:space="preserve"> geosciences applications (ionospheric total electron content</w:t>
      </w:r>
      <w:r w:rsidR="00A40871">
        <w:rPr>
          <w:rFonts w:ascii="Times New Roman" w:hAnsi="Times New Roman" w:cs="Times New Roman" w:hint="eastAsia"/>
        </w:rPr>
        <w:t>, TEC</w:t>
      </w:r>
      <w:r w:rsidR="00B72793" w:rsidRPr="00E06EB8">
        <w:rPr>
          <w:rFonts w:ascii="Times New Roman" w:hAnsi="Times New Roman" w:cs="Times New Roman"/>
        </w:rPr>
        <w:t xml:space="preserve">), </w:t>
      </w:r>
      <w:r w:rsidR="008705DD">
        <w:rPr>
          <w:rFonts w:ascii="Times New Roman" w:hAnsi="Times New Roman" w:cs="Times New Roman"/>
        </w:rPr>
        <w:t xml:space="preserve">ionospheric plasma in situ probing, </w:t>
      </w:r>
      <w:proofErr w:type="spellStart"/>
      <w:r w:rsidR="00B72793" w:rsidRPr="00E06EB8">
        <w:rPr>
          <w:rFonts w:ascii="Times New Roman" w:hAnsi="Times New Roman" w:cs="Times New Roman"/>
        </w:rPr>
        <w:t>seismo</w:t>
      </w:r>
      <w:proofErr w:type="spellEnd"/>
      <w:r w:rsidR="00B72793" w:rsidRPr="00E06EB8">
        <w:rPr>
          <w:rFonts w:ascii="Times New Roman" w:hAnsi="Times New Roman" w:cs="Times New Roman"/>
        </w:rPr>
        <w:t>-traveling ionospheric disturbance</w:t>
      </w:r>
      <w:r w:rsidR="00A40871">
        <w:rPr>
          <w:rFonts w:ascii="Times New Roman" w:hAnsi="Times New Roman" w:cs="Times New Roman" w:hint="eastAsia"/>
        </w:rPr>
        <w:t xml:space="preserve"> (ionospheric </w:t>
      </w:r>
      <w:r w:rsidR="008705DD">
        <w:rPr>
          <w:rFonts w:ascii="Times New Roman" w:hAnsi="Times New Roman" w:cs="Times New Roman"/>
        </w:rPr>
        <w:t xml:space="preserve">seismic and </w:t>
      </w:r>
      <w:r w:rsidR="00A40871">
        <w:rPr>
          <w:rFonts w:ascii="Times New Roman" w:hAnsi="Times New Roman" w:cs="Times New Roman" w:hint="eastAsia"/>
        </w:rPr>
        <w:t xml:space="preserve">tsunami </w:t>
      </w:r>
      <w:r w:rsidR="008705DD">
        <w:rPr>
          <w:rFonts w:ascii="Times New Roman" w:hAnsi="Times New Roman" w:cs="Times New Roman"/>
        </w:rPr>
        <w:t xml:space="preserve">wave </w:t>
      </w:r>
      <w:r w:rsidR="00A40871">
        <w:rPr>
          <w:rFonts w:ascii="Times New Roman" w:hAnsi="Times New Roman" w:cs="Times New Roman" w:hint="eastAsia"/>
        </w:rPr>
        <w:t>signature</w:t>
      </w:r>
      <w:r w:rsidR="008705DD">
        <w:rPr>
          <w:rFonts w:ascii="Times New Roman" w:hAnsi="Times New Roman" w:cs="Times New Roman"/>
        </w:rPr>
        <w:t>s</w:t>
      </w:r>
      <w:r w:rsidR="00A40871">
        <w:rPr>
          <w:rFonts w:ascii="Times New Roman" w:hAnsi="Times New Roman" w:cs="Times New Roman" w:hint="eastAsia"/>
        </w:rPr>
        <w:t>)</w:t>
      </w:r>
      <w:r w:rsidR="00B72793" w:rsidRPr="00E06EB8">
        <w:rPr>
          <w:rFonts w:ascii="Times New Roman" w:hAnsi="Times New Roman" w:cs="Times New Roman"/>
        </w:rPr>
        <w:t xml:space="preserve">, and </w:t>
      </w:r>
      <w:proofErr w:type="spellStart"/>
      <w:r w:rsidR="00B72793" w:rsidRPr="00E06EB8">
        <w:rPr>
          <w:rFonts w:ascii="Times New Roman" w:hAnsi="Times New Roman" w:cs="Times New Roman"/>
        </w:rPr>
        <w:t>seismo</w:t>
      </w:r>
      <w:proofErr w:type="spellEnd"/>
      <w:r w:rsidR="00B72793" w:rsidRPr="00E06EB8">
        <w:rPr>
          <w:rFonts w:ascii="Times New Roman" w:hAnsi="Times New Roman" w:cs="Times New Roman"/>
        </w:rPr>
        <w:t>-ionospheric precursors.</w:t>
      </w:r>
      <w:r w:rsidR="00792193">
        <w:rPr>
          <w:rFonts w:ascii="Times New Roman" w:hAnsi="Times New Roman" w:cs="Times New Roman" w:hint="eastAsia"/>
        </w:rPr>
        <w:t xml:space="preserve">  He has been publishing more than 2</w:t>
      </w:r>
      <w:r w:rsidR="00B15FF0">
        <w:rPr>
          <w:rFonts w:ascii="Times New Roman" w:hAnsi="Times New Roman" w:cs="Times New Roman"/>
        </w:rPr>
        <w:t>7</w:t>
      </w:r>
      <w:bookmarkStart w:id="0" w:name="_GoBack"/>
      <w:bookmarkEnd w:id="0"/>
      <w:r w:rsidR="00792193">
        <w:rPr>
          <w:rFonts w:ascii="Times New Roman" w:hAnsi="Times New Roman" w:cs="Times New Roman" w:hint="eastAsia"/>
        </w:rPr>
        <w:t>0</w:t>
      </w:r>
      <w:r w:rsidR="00FB29A8" w:rsidRPr="00FB29A8">
        <w:rPr>
          <w:rFonts w:ascii="Times New Roman" w:hAnsi="Times New Roman" w:cs="Times New Roman"/>
        </w:rPr>
        <w:t xml:space="preserve"> </w:t>
      </w:r>
      <w:r w:rsidR="00FB29A8">
        <w:rPr>
          <w:rFonts w:ascii="Times New Roman" w:hAnsi="Times New Roman" w:cs="Times New Roman"/>
        </w:rPr>
        <w:t>referred</w:t>
      </w:r>
      <w:r w:rsidR="00792193">
        <w:rPr>
          <w:rFonts w:ascii="Times New Roman" w:hAnsi="Times New Roman" w:cs="Times New Roman" w:hint="eastAsia"/>
        </w:rPr>
        <w:t xml:space="preserve"> journal papers</w:t>
      </w:r>
      <w:r w:rsidR="00FB29A8">
        <w:rPr>
          <w:rFonts w:ascii="Times New Roman" w:hAnsi="Times New Roman" w:cs="Times New Roman" w:hint="eastAsia"/>
        </w:rPr>
        <w:t xml:space="preserve"> since 1988</w:t>
      </w:r>
      <w:r w:rsidR="00792193">
        <w:rPr>
          <w:rFonts w:ascii="Times New Roman" w:hAnsi="Times New Roman" w:cs="Times New Roman" w:hint="eastAsia"/>
        </w:rPr>
        <w:t>.</w:t>
      </w:r>
      <w:r w:rsidR="00474210">
        <w:rPr>
          <w:rFonts w:ascii="Times New Roman" w:hAnsi="Times New Roman" w:cs="Times New Roman"/>
        </w:rPr>
        <w:t xml:space="preserve">  </w:t>
      </w:r>
      <w:r w:rsidR="00474210" w:rsidRPr="00E06EB8">
        <w:rPr>
          <w:rFonts w:ascii="Times New Roman" w:hAnsi="Times New Roman" w:cs="Times New Roman"/>
        </w:rPr>
        <w:t>He is the memb</w:t>
      </w:r>
      <w:r w:rsidR="00474210">
        <w:rPr>
          <w:rFonts w:ascii="Times New Roman" w:hAnsi="Times New Roman" w:cs="Times New Roman"/>
        </w:rPr>
        <w:t>er of AGU</w:t>
      </w:r>
      <w:r w:rsidR="00474210">
        <w:rPr>
          <w:rFonts w:ascii="Times New Roman" w:hAnsi="Times New Roman" w:cs="Times New Roman" w:hint="eastAsia"/>
        </w:rPr>
        <w:t xml:space="preserve">, </w:t>
      </w:r>
      <w:r w:rsidR="00474210" w:rsidRPr="00E06EB8">
        <w:rPr>
          <w:rFonts w:ascii="Times New Roman" w:hAnsi="Times New Roman" w:cs="Times New Roman"/>
        </w:rPr>
        <w:t>E</w:t>
      </w:r>
      <w:r w:rsidR="00474210">
        <w:rPr>
          <w:rFonts w:ascii="Times New Roman" w:hAnsi="Times New Roman" w:cs="Times New Roman"/>
        </w:rPr>
        <w:t>G</w:t>
      </w:r>
      <w:r w:rsidR="00474210">
        <w:rPr>
          <w:rFonts w:ascii="Times New Roman" w:hAnsi="Times New Roman" w:cs="Times New Roman" w:hint="eastAsia"/>
        </w:rPr>
        <w:t xml:space="preserve">U, AOGS, CGU, and </w:t>
      </w:r>
      <w:proofErr w:type="spellStart"/>
      <w:r w:rsidR="00474210">
        <w:rPr>
          <w:rFonts w:ascii="Times New Roman" w:hAnsi="Times New Roman" w:cs="Times New Roman" w:hint="eastAsia"/>
        </w:rPr>
        <w:t>JpGU</w:t>
      </w:r>
      <w:proofErr w:type="spellEnd"/>
      <w:r w:rsidR="00474210" w:rsidRPr="00E06EB8">
        <w:rPr>
          <w:rFonts w:ascii="Times New Roman" w:hAnsi="Times New Roman" w:cs="Times New Roman"/>
        </w:rPr>
        <w:t>.</w:t>
      </w:r>
    </w:p>
    <w:sectPr w:rsidR="00ED2184" w:rsidRPr="00E06EB8" w:rsidSect="00ED21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2793"/>
    <w:rsid w:val="00177CA1"/>
    <w:rsid w:val="00474210"/>
    <w:rsid w:val="00543959"/>
    <w:rsid w:val="00792193"/>
    <w:rsid w:val="008705DD"/>
    <w:rsid w:val="008E760B"/>
    <w:rsid w:val="00A40871"/>
    <w:rsid w:val="00B15FF0"/>
    <w:rsid w:val="00B72793"/>
    <w:rsid w:val="00BB5841"/>
    <w:rsid w:val="00E06EB8"/>
    <w:rsid w:val="00ED2184"/>
    <w:rsid w:val="00FB29A8"/>
    <w:rsid w:val="00FC3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579B"/>
  <w15:docId w15:val="{1F71E13C-12B6-6548-BB7A-039710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1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dc:creator>
  <cp:keywords/>
  <dc:description/>
  <cp:lastModifiedBy>Microsoft Office 使用者</cp:lastModifiedBy>
  <cp:revision>7</cp:revision>
  <dcterms:created xsi:type="dcterms:W3CDTF">2017-02-18T22:51:00Z</dcterms:created>
  <dcterms:modified xsi:type="dcterms:W3CDTF">2019-10-19T22:38:00Z</dcterms:modified>
</cp:coreProperties>
</file>